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0BCE" w14:textId="77777777" w:rsidR="00CB5FCD" w:rsidRPr="00CB5FCD" w:rsidRDefault="00CB5FCD" w:rsidP="00DD5AB4">
      <w:pPr>
        <w:tabs>
          <w:tab w:val="left" w:pos="142"/>
        </w:tabs>
        <w:spacing w:before="120" w:after="1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B5FCD">
        <w:rPr>
          <w:rFonts w:asciiTheme="minorHAnsi" w:hAnsiTheme="minorHAnsi" w:cstheme="minorHAnsi"/>
          <w:b/>
          <w:sz w:val="32"/>
          <w:szCs w:val="32"/>
        </w:rPr>
        <w:t xml:space="preserve">Cold Chain </w:t>
      </w:r>
      <w:r w:rsidR="0076638C">
        <w:rPr>
          <w:rFonts w:asciiTheme="minorHAnsi" w:hAnsiTheme="minorHAnsi" w:cstheme="minorHAnsi"/>
          <w:b/>
          <w:sz w:val="32"/>
          <w:szCs w:val="32"/>
        </w:rPr>
        <w:t>C</w:t>
      </w:r>
      <w:r w:rsidRPr="00CB5FCD">
        <w:rPr>
          <w:rFonts w:asciiTheme="minorHAnsi" w:hAnsiTheme="minorHAnsi" w:cstheme="minorHAnsi"/>
          <w:b/>
          <w:sz w:val="32"/>
          <w:szCs w:val="32"/>
        </w:rPr>
        <w:t>hecklist for Immunisation Providers</w:t>
      </w:r>
    </w:p>
    <w:p w14:paraId="26A20BCF" w14:textId="23048AB4" w:rsidR="00CB5FCD" w:rsidRPr="00CB5FCD" w:rsidRDefault="00CB5FCD" w:rsidP="00CB5FCD">
      <w:pPr>
        <w:spacing w:after="120"/>
        <w:ind w:right="-187"/>
        <w:rPr>
          <w:rFonts w:asciiTheme="minorHAnsi" w:hAnsiTheme="minorHAnsi" w:cstheme="minorHAnsi"/>
          <w:sz w:val="22"/>
          <w:szCs w:val="22"/>
        </w:rPr>
      </w:pPr>
      <w:r w:rsidRPr="00CB5FCD">
        <w:rPr>
          <w:rFonts w:asciiTheme="minorHAnsi" w:hAnsiTheme="minorHAnsi" w:cstheme="minorHAnsi"/>
          <w:sz w:val="22"/>
          <w:szCs w:val="22"/>
        </w:rPr>
        <w:t xml:space="preserve">The following checklist has been developed to help Immunisation Providers assess cold chain compliance. </w:t>
      </w:r>
      <w:r w:rsidR="00DD5AB4">
        <w:rPr>
          <w:rFonts w:asciiTheme="minorHAnsi" w:hAnsiTheme="minorHAnsi" w:cstheme="minorHAnsi"/>
          <w:sz w:val="22"/>
          <w:szCs w:val="22"/>
        </w:rPr>
        <w:t>P</w:t>
      </w:r>
      <w:r w:rsidRPr="00CB5FCD">
        <w:rPr>
          <w:rFonts w:asciiTheme="minorHAnsi" w:hAnsiTheme="minorHAnsi" w:cstheme="minorHAnsi"/>
          <w:sz w:val="22"/>
          <w:szCs w:val="22"/>
        </w:rPr>
        <w:t xml:space="preserve">lease call </w:t>
      </w:r>
      <w:r w:rsidR="00DD5AB4">
        <w:rPr>
          <w:rFonts w:asciiTheme="minorHAnsi" w:hAnsiTheme="minorHAnsi" w:cstheme="minorHAnsi"/>
          <w:sz w:val="22"/>
          <w:szCs w:val="22"/>
        </w:rPr>
        <w:t xml:space="preserve">or email </w:t>
      </w:r>
      <w:r w:rsidRPr="00CB5FCD">
        <w:rPr>
          <w:rFonts w:asciiTheme="minorHAnsi" w:hAnsiTheme="minorHAnsi" w:cstheme="minorHAnsi"/>
          <w:sz w:val="22"/>
          <w:szCs w:val="22"/>
        </w:rPr>
        <w:t>the Nort</w:t>
      </w:r>
      <w:r w:rsidR="00DD5AB4">
        <w:rPr>
          <w:rFonts w:asciiTheme="minorHAnsi" w:hAnsiTheme="minorHAnsi" w:cstheme="minorHAnsi"/>
          <w:sz w:val="22"/>
          <w:szCs w:val="22"/>
        </w:rPr>
        <w:t xml:space="preserve">hern Sydney Public Health Unit </w:t>
      </w:r>
      <w:r w:rsidRPr="00CB5FCD">
        <w:rPr>
          <w:rFonts w:asciiTheme="minorHAnsi" w:hAnsiTheme="minorHAnsi" w:cstheme="minorHAnsi"/>
          <w:sz w:val="22"/>
          <w:szCs w:val="22"/>
        </w:rPr>
        <w:t xml:space="preserve">on 9485 6975 </w:t>
      </w:r>
      <w:hyperlink r:id="rId11" w:history="1">
        <w:r w:rsidR="00F66F07" w:rsidRPr="004132FA">
          <w:rPr>
            <w:rStyle w:val="Hyperlink"/>
            <w:rFonts w:asciiTheme="minorHAnsi" w:hAnsiTheme="minorHAnsi" w:cstheme="minorHAnsi"/>
            <w:sz w:val="22"/>
            <w:szCs w:val="22"/>
          </w:rPr>
          <w:t>nslhd-phuimmunisation@health.nsw.gov.au</w:t>
        </w:r>
      </w:hyperlink>
      <w:r w:rsidR="00F66F07">
        <w:rPr>
          <w:rFonts w:asciiTheme="minorHAnsi" w:hAnsiTheme="minorHAnsi" w:cstheme="minorHAnsi"/>
          <w:sz w:val="22"/>
          <w:szCs w:val="22"/>
        </w:rPr>
        <w:t xml:space="preserve"> </w:t>
      </w:r>
      <w:r w:rsidR="00DD5AB4">
        <w:rPr>
          <w:rFonts w:asciiTheme="minorHAnsi" w:hAnsiTheme="minorHAnsi" w:cstheme="minorHAnsi"/>
          <w:sz w:val="22"/>
          <w:szCs w:val="22"/>
        </w:rPr>
        <w:t>if you require any assistance.</w:t>
      </w:r>
    </w:p>
    <w:p w14:paraId="26A20BD0" w14:textId="77777777" w:rsidR="00CB5FCD" w:rsidRPr="00CB5FCD" w:rsidRDefault="00CB5FCD" w:rsidP="00DD5AB4">
      <w:pPr>
        <w:rPr>
          <w:rFonts w:asciiTheme="minorHAnsi" w:hAnsiTheme="minorHAnsi" w:cstheme="minorHAnsi"/>
          <w:b/>
          <w:sz w:val="22"/>
          <w:szCs w:val="22"/>
        </w:rPr>
      </w:pPr>
      <w:r w:rsidRPr="00CB5FCD">
        <w:rPr>
          <w:rFonts w:asciiTheme="minorHAnsi" w:hAnsiTheme="minorHAnsi" w:cstheme="minorHAnsi"/>
          <w:b/>
          <w:sz w:val="22"/>
          <w:szCs w:val="22"/>
        </w:rPr>
        <w:t>Refrigerator</w:t>
      </w:r>
    </w:p>
    <w:p w14:paraId="26A20BD1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 xml:space="preserve">Is a vaccine specific model (the use of domestic </w:t>
      </w:r>
      <w:r w:rsidR="00857524">
        <w:rPr>
          <w:rFonts w:cstheme="minorHAnsi"/>
        </w:rPr>
        <w:t>fridges is no longer supported)</w:t>
      </w:r>
    </w:p>
    <w:p w14:paraId="26A20BD2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Is serviced annually and</w:t>
      </w:r>
      <w:r w:rsidR="00857524">
        <w:rPr>
          <w:rFonts w:cstheme="minorHAnsi"/>
        </w:rPr>
        <w:t xml:space="preserve"> service report is kept on file</w:t>
      </w:r>
    </w:p>
    <w:p w14:paraId="26A20BD3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Is plugged in directly to a wall socket and clearly labelle</w:t>
      </w:r>
      <w:r w:rsidR="00857524">
        <w:rPr>
          <w:rFonts w:cstheme="minorHAnsi"/>
        </w:rPr>
        <w:t>d not to disconnect or turn off</w:t>
      </w:r>
    </w:p>
    <w:p w14:paraId="26A20BD4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Front feet are adjusted higher than the back to allow a slight tilt to</w:t>
      </w:r>
      <w:r w:rsidR="00857524">
        <w:rPr>
          <w:rFonts w:cstheme="minorHAnsi"/>
        </w:rPr>
        <w:t xml:space="preserve"> ensure door closes freely</w:t>
      </w:r>
    </w:p>
    <w:p w14:paraId="26A20BD5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There is an appropriate gap between the vaccines an</w:t>
      </w:r>
      <w:r w:rsidR="00857524">
        <w:rPr>
          <w:rFonts w:cstheme="minorHAnsi"/>
        </w:rPr>
        <w:t>d the walls of the refrigerator</w:t>
      </w:r>
    </w:p>
    <w:p w14:paraId="26A20BD6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Can safely store the required volume of vaccines, incl</w:t>
      </w:r>
      <w:r w:rsidR="00857524">
        <w:rPr>
          <w:rFonts w:cstheme="minorHAnsi"/>
        </w:rPr>
        <w:t>uding times of increased demand</w:t>
      </w:r>
    </w:p>
    <w:p w14:paraId="26A20BD7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Has no food or drink kept inside – is for temperature sen</w:t>
      </w:r>
      <w:r w:rsidR="00857524">
        <w:rPr>
          <w:rFonts w:cstheme="minorHAnsi"/>
        </w:rPr>
        <w:t>sitive medications only</w:t>
      </w:r>
    </w:p>
    <w:p w14:paraId="26A20BD8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Vaccine stocks are kept to a minimum for business r</w:t>
      </w:r>
      <w:r w:rsidR="00857524">
        <w:rPr>
          <w:rFonts w:cstheme="minorHAnsi"/>
        </w:rPr>
        <w:t>equirements - do not stockpile.</w:t>
      </w:r>
    </w:p>
    <w:p w14:paraId="26A20BD9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Vaccine stocks are rotated, putting older stock to the fr</w:t>
      </w:r>
      <w:r w:rsidR="00857524">
        <w:rPr>
          <w:rFonts w:cstheme="minorHAnsi"/>
        </w:rPr>
        <w:t>ont and newer stock to the back</w:t>
      </w:r>
    </w:p>
    <w:p w14:paraId="26A20BDA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Vaccine stocks are kept in their original packaging, prot</w:t>
      </w:r>
      <w:r w:rsidR="00857524">
        <w:rPr>
          <w:rFonts w:cstheme="minorHAnsi"/>
        </w:rPr>
        <w:t>ected from light</w:t>
      </w:r>
    </w:p>
    <w:p w14:paraId="26A20BDB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Solid door refrigerator has a map/guide on the door to where vaccines are located inside</w:t>
      </w:r>
    </w:p>
    <w:p w14:paraId="26A20BDC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Alternate monitored fridge storage is available in cas</w:t>
      </w:r>
      <w:r w:rsidR="00857524">
        <w:rPr>
          <w:rFonts w:cstheme="minorHAnsi"/>
        </w:rPr>
        <w:t>e of vaccine fridge malfunction</w:t>
      </w:r>
    </w:p>
    <w:p w14:paraId="26A20BDD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Current, minimum and maximum temperatures are ch</w:t>
      </w:r>
      <w:r w:rsidR="00857524">
        <w:rPr>
          <w:rFonts w:cstheme="minorHAnsi"/>
        </w:rPr>
        <w:t>ecked and recorded twice daily.</w:t>
      </w:r>
    </w:p>
    <w:p w14:paraId="26A20BDE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Fridge temperatures are reset after eac</w:t>
      </w:r>
      <w:r w:rsidR="00857524">
        <w:rPr>
          <w:rFonts w:cstheme="minorHAnsi"/>
        </w:rPr>
        <w:t>h check and/or after restocking</w:t>
      </w:r>
    </w:p>
    <w:p w14:paraId="26A20BDF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 xml:space="preserve">All deviations outside +2°C to +8°C (excluding </w:t>
      </w:r>
      <w:r w:rsidR="00DD5AB4">
        <w:rPr>
          <w:rFonts w:cstheme="minorHAnsi"/>
        </w:rPr>
        <w:t xml:space="preserve">≤ </w:t>
      </w:r>
      <w:r w:rsidR="00DD5AB4" w:rsidRPr="00DD5AB4">
        <w:rPr>
          <w:rFonts w:cs="Calibri"/>
        </w:rPr>
        <w:t xml:space="preserve">12°C </w:t>
      </w:r>
      <w:r w:rsidR="00DD5AB4">
        <w:rPr>
          <w:rFonts w:cstheme="minorHAnsi"/>
        </w:rPr>
        <w:t>for</w:t>
      </w:r>
      <w:r w:rsidRPr="00CB5FCD">
        <w:rPr>
          <w:rFonts w:cstheme="minorHAnsi"/>
        </w:rPr>
        <w:t xml:space="preserve"> </w:t>
      </w:r>
      <w:r w:rsidR="00DD5AB4">
        <w:rPr>
          <w:rFonts w:cstheme="minorHAnsi"/>
        </w:rPr>
        <w:t xml:space="preserve">≤ </w:t>
      </w:r>
      <w:r w:rsidR="00DD5AB4" w:rsidRPr="00DD5AB4">
        <w:rPr>
          <w:rFonts w:cs="Calibri"/>
        </w:rPr>
        <w:t>15 minutes</w:t>
      </w:r>
      <w:r w:rsidRPr="00CB5FCD">
        <w:rPr>
          <w:rFonts w:cstheme="minorHAnsi"/>
        </w:rPr>
        <w:t xml:space="preserve">) reported </w:t>
      </w:r>
      <w:r w:rsidR="00DD5AB4" w:rsidRPr="00DD5AB4">
        <w:rPr>
          <w:rFonts w:cs="Calibri"/>
        </w:rPr>
        <w:t xml:space="preserve">to PHU </w:t>
      </w:r>
      <w:r w:rsidR="00DD5AB4">
        <w:rPr>
          <w:rFonts w:cstheme="minorHAnsi"/>
        </w:rPr>
        <w:t>ASAP</w:t>
      </w:r>
      <w:r w:rsidRPr="00CB5FCD">
        <w:rPr>
          <w:rFonts w:cstheme="minorHAnsi"/>
        </w:rPr>
        <w:t xml:space="preserve"> </w:t>
      </w:r>
    </w:p>
    <w:p w14:paraId="26A20BE0" w14:textId="77777777" w:rsidR="00CB5FCD" w:rsidRPr="00CB5FCD" w:rsidRDefault="00CB5FCD" w:rsidP="00CB5FCD">
      <w:pPr>
        <w:pStyle w:val="ListParagraph"/>
        <w:numPr>
          <w:ilvl w:val="1"/>
          <w:numId w:val="3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 xml:space="preserve">A copy of the Cold Chain Breach Protocol is displayed on the fridge </w:t>
      </w:r>
      <w:hyperlink r:id="rId12" w:history="1">
        <w:r w:rsidRPr="00CB5FCD">
          <w:rPr>
            <w:rStyle w:val="Hyperlink"/>
            <w:rFonts w:cstheme="minorHAnsi"/>
          </w:rPr>
          <w:t>https://www.health.nsw.gov.au/immunisation/Pages/ccb-protocol.aspx</w:t>
        </w:r>
      </w:hyperlink>
    </w:p>
    <w:p w14:paraId="26A20BE1" w14:textId="77777777" w:rsidR="00CB5FCD" w:rsidRPr="00CB5FCD" w:rsidRDefault="00CB5FCD" w:rsidP="00DD5AB4">
      <w:pPr>
        <w:rPr>
          <w:rFonts w:asciiTheme="minorHAnsi" w:hAnsiTheme="minorHAnsi" w:cstheme="minorHAnsi"/>
          <w:b/>
          <w:sz w:val="22"/>
          <w:szCs w:val="22"/>
        </w:rPr>
      </w:pPr>
      <w:r w:rsidRPr="00CB5FCD">
        <w:rPr>
          <w:rFonts w:asciiTheme="minorHAnsi" w:hAnsiTheme="minorHAnsi" w:cstheme="minorHAnsi"/>
          <w:b/>
          <w:sz w:val="22"/>
          <w:szCs w:val="22"/>
        </w:rPr>
        <w:t>Coolers and ice/gel packs</w:t>
      </w:r>
    </w:p>
    <w:p w14:paraId="26A20BE2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Coolers are solid-walled insulated containers with a tightly fitting lid</w:t>
      </w:r>
      <w:r w:rsidR="00857524">
        <w:rPr>
          <w:rFonts w:cstheme="minorHAnsi"/>
        </w:rPr>
        <w:t xml:space="preserve"> (no smaller than 10L)</w:t>
      </w:r>
    </w:p>
    <w:p w14:paraId="26A20BE3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There are sufficient numbers of coolers to contain all stoc</w:t>
      </w:r>
      <w:r w:rsidR="00857524">
        <w:rPr>
          <w:rFonts w:cstheme="minorHAnsi"/>
        </w:rPr>
        <w:t>ks of vaccines in case of a CCB</w:t>
      </w:r>
    </w:p>
    <w:p w14:paraId="26A20BE4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Sufficient number of ice/gel packs available to keep cooler temperatures in range during CCB</w:t>
      </w:r>
    </w:p>
    <w:p w14:paraId="26A20BE5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There is enough insulating material f</w:t>
      </w:r>
      <w:r w:rsidR="00857524">
        <w:rPr>
          <w:rFonts w:cstheme="minorHAnsi"/>
        </w:rPr>
        <w:t>or each cooler e.g. bubble wrap</w:t>
      </w:r>
    </w:p>
    <w:p w14:paraId="26A20BE6" w14:textId="77777777" w:rsidR="00CB5FCD" w:rsidRPr="00CB5FCD" w:rsidRDefault="00CB5FCD" w:rsidP="00DD5AB4">
      <w:pPr>
        <w:rPr>
          <w:rFonts w:asciiTheme="minorHAnsi" w:hAnsiTheme="minorHAnsi" w:cstheme="minorHAnsi"/>
          <w:b/>
          <w:sz w:val="22"/>
          <w:szCs w:val="22"/>
        </w:rPr>
      </w:pPr>
      <w:r w:rsidRPr="00CB5FCD">
        <w:rPr>
          <w:rFonts w:asciiTheme="minorHAnsi" w:hAnsiTheme="minorHAnsi" w:cstheme="minorHAnsi"/>
          <w:b/>
          <w:sz w:val="22"/>
          <w:szCs w:val="22"/>
        </w:rPr>
        <w:t>Minimum/maximum thermometers</w:t>
      </w:r>
    </w:p>
    <w:p w14:paraId="26A20BE7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Battery operated min/max are in use as a backup for the</w:t>
      </w:r>
      <w:r w:rsidR="00857524">
        <w:rPr>
          <w:rFonts w:cstheme="minorHAnsi"/>
        </w:rPr>
        <w:t xml:space="preserve"> fridge in case of power outage</w:t>
      </w:r>
    </w:p>
    <w:p w14:paraId="26A20BE8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 xml:space="preserve">There are sufficient numbers </w:t>
      </w:r>
      <w:r w:rsidR="00857524">
        <w:rPr>
          <w:rFonts w:cstheme="minorHAnsi"/>
        </w:rPr>
        <w:t>for each fridge and each cooler</w:t>
      </w:r>
    </w:p>
    <w:p w14:paraId="26A20BE9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Temperature probes are placed between vaccine stock</w:t>
      </w:r>
      <w:r w:rsidR="00857524">
        <w:rPr>
          <w:rFonts w:cstheme="minorHAnsi"/>
        </w:rPr>
        <w:t>, ideally in an old vaccine box</w:t>
      </w:r>
    </w:p>
    <w:p w14:paraId="26A20BEA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Battery has been changed annually and date o</w:t>
      </w:r>
      <w:r w:rsidR="00857524">
        <w:rPr>
          <w:rFonts w:cstheme="minorHAnsi"/>
        </w:rPr>
        <w:t>f change recorded on the device</w:t>
      </w:r>
    </w:p>
    <w:p w14:paraId="26A20BEB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Slush test (refer to Strive for 5 for instructio</w:t>
      </w:r>
      <w:r w:rsidR="00857524">
        <w:rPr>
          <w:rFonts w:cstheme="minorHAnsi"/>
        </w:rPr>
        <w:t>ns) has been attended annually</w:t>
      </w:r>
    </w:p>
    <w:p w14:paraId="26A20BEC" w14:textId="77777777" w:rsidR="00CB5FCD" w:rsidRPr="00CB5FCD" w:rsidRDefault="00CB5FCD" w:rsidP="00DD5AB4">
      <w:pPr>
        <w:rPr>
          <w:rFonts w:asciiTheme="minorHAnsi" w:hAnsiTheme="minorHAnsi" w:cstheme="minorHAnsi"/>
          <w:b/>
          <w:sz w:val="22"/>
          <w:szCs w:val="22"/>
        </w:rPr>
      </w:pPr>
      <w:r w:rsidRPr="00CB5FCD">
        <w:rPr>
          <w:rFonts w:asciiTheme="minorHAnsi" w:hAnsiTheme="minorHAnsi" w:cstheme="minorHAnsi"/>
          <w:b/>
          <w:sz w:val="22"/>
          <w:szCs w:val="22"/>
        </w:rPr>
        <w:t>Data logger</w:t>
      </w:r>
    </w:p>
    <w:p w14:paraId="26A20BED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An inbuilt/portable data logger is in use f</w:t>
      </w:r>
      <w:r w:rsidR="00857524">
        <w:rPr>
          <w:rFonts w:cstheme="minorHAnsi"/>
        </w:rPr>
        <w:t>or all fridges storing vaccines</w:t>
      </w:r>
    </w:p>
    <w:p w14:paraId="26A20BEE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The data logger is placed amongst vaccine stock to bes</w:t>
      </w:r>
      <w:r w:rsidR="00857524">
        <w:rPr>
          <w:rFonts w:cstheme="minorHAnsi"/>
        </w:rPr>
        <w:t>t replicate vaccine temperature</w:t>
      </w:r>
    </w:p>
    <w:p w14:paraId="26A20BEF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Set data logger to record continuously at 5 minutely inter</w:t>
      </w:r>
      <w:r w:rsidR="00857524">
        <w:rPr>
          <w:rFonts w:cstheme="minorHAnsi"/>
        </w:rPr>
        <w:t>vals, even during power failure</w:t>
      </w:r>
    </w:p>
    <w:p w14:paraId="26A20BF0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6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 xml:space="preserve">The data logger and/or battery is changed as </w:t>
      </w:r>
      <w:r w:rsidR="00857524">
        <w:rPr>
          <w:rFonts w:cstheme="minorHAnsi"/>
        </w:rPr>
        <w:t>per manufacturer’s instructions</w:t>
      </w:r>
    </w:p>
    <w:p w14:paraId="26A20BF1" w14:textId="77777777" w:rsidR="00CB5FCD" w:rsidRPr="00CB5FCD" w:rsidRDefault="00CB5FCD" w:rsidP="00CB5FCD">
      <w:pPr>
        <w:pStyle w:val="ListParagraph"/>
        <w:numPr>
          <w:ilvl w:val="0"/>
          <w:numId w:val="4"/>
        </w:numPr>
        <w:spacing w:after="120" w:line="259" w:lineRule="auto"/>
        <w:ind w:left="709" w:hanging="425"/>
        <w:rPr>
          <w:rFonts w:cstheme="minorHAnsi"/>
        </w:rPr>
      </w:pPr>
      <w:r w:rsidRPr="00CB5FCD">
        <w:rPr>
          <w:rFonts w:cstheme="minorHAnsi"/>
        </w:rPr>
        <w:t>Data logger report is downlo</w:t>
      </w:r>
      <w:r w:rsidR="00857524">
        <w:rPr>
          <w:rFonts w:cstheme="minorHAnsi"/>
        </w:rPr>
        <w:t>aded, saved and reviewed weekly</w:t>
      </w:r>
    </w:p>
    <w:p w14:paraId="26A20BF2" w14:textId="77777777" w:rsidR="00CB5FCD" w:rsidRPr="00CB5FCD" w:rsidRDefault="00CB5FCD" w:rsidP="00DD5AB4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CB5FCD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Staff Education</w:t>
      </w:r>
    </w:p>
    <w:p w14:paraId="26A20BF3" w14:textId="77777777" w:rsidR="00CB5FCD" w:rsidRPr="00CB5FCD" w:rsidRDefault="00CB5FCD" w:rsidP="00CB5FCD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  <w:shd w:val="clear" w:color="auto" w:fill="FFFFFF"/>
        </w:rPr>
      </w:pPr>
      <w:r w:rsidRPr="00CB5FCD">
        <w:rPr>
          <w:rFonts w:cstheme="minorHAnsi"/>
        </w:rPr>
        <w:t>All staff are aware of the importance of col</w:t>
      </w:r>
      <w:r w:rsidR="00857524">
        <w:rPr>
          <w:rFonts w:cstheme="minorHAnsi"/>
        </w:rPr>
        <w:t>d chain management for vaccines</w:t>
      </w:r>
    </w:p>
    <w:p w14:paraId="26A20BF4" w14:textId="77777777" w:rsidR="00CB5FCD" w:rsidRPr="00CB5FCD" w:rsidRDefault="00CB5FCD" w:rsidP="00CB5FCD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  <w:shd w:val="clear" w:color="auto" w:fill="FFFFFF"/>
        </w:rPr>
      </w:pPr>
      <w:r w:rsidRPr="00CB5FCD">
        <w:rPr>
          <w:rFonts w:cstheme="minorHAnsi"/>
          <w:shd w:val="clear" w:color="auto" w:fill="FFFFFF"/>
        </w:rPr>
        <w:t>A staff member and back up staff has been assigned fo</w:t>
      </w:r>
      <w:r w:rsidR="00857524">
        <w:rPr>
          <w:rFonts w:cstheme="minorHAnsi"/>
          <w:shd w:val="clear" w:color="auto" w:fill="FFFFFF"/>
        </w:rPr>
        <w:t>r vaccine cold chain management</w:t>
      </w:r>
    </w:p>
    <w:p w14:paraId="26A20BF5" w14:textId="77777777" w:rsidR="00CB5FCD" w:rsidRPr="00CB5FCD" w:rsidRDefault="00CB5FCD" w:rsidP="00CB5FCD">
      <w:pPr>
        <w:pStyle w:val="ListParagraph"/>
        <w:numPr>
          <w:ilvl w:val="0"/>
          <w:numId w:val="2"/>
        </w:numPr>
        <w:spacing w:after="160" w:line="259" w:lineRule="auto"/>
        <w:rPr>
          <w:rStyle w:val="Hyperlink"/>
          <w:rFonts w:cstheme="minorHAnsi"/>
          <w:shd w:val="clear" w:color="auto" w:fill="FFFFFF"/>
        </w:rPr>
      </w:pPr>
      <w:r w:rsidRPr="00CB5FCD">
        <w:rPr>
          <w:rFonts w:cstheme="minorHAnsi"/>
          <w:shd w:val="clear" w:color="auto" w:fill="FFFFFF"/>
        </w:rPr>
        <w:t xml:space="preserve">All staff involved in the cold chain have completed </w:t>
      </w:r>
      <w:r w:rsidRPr="00CB5FCD">
        <w:rPr>
          <w:rFonts w:cstheme="minorHAnsi"/>
        </w:rPr>
        <w:t xml:space="preserve">the NSW Health Vaccine storage and Cold chain management online training module annually </w:t>
      </w:r>
      <w:hyperlink r:id="rId13" w:history="1">
        <w:r w:rsidRPr="00CB5FCD">
          <w:rPr>
            <w:rStyle w:val="Hyperlink"/>
            <w:rFonts w:cstheme="minorHAnsi"/>
            <w:sz w:val="18"/>
            <w:szCs w:val="18"/>
          </w:rPr>
          <w:t>https://nswhealth.seertechsolutions.com.au/public_content/HETICP/HETI/CCMWebv3/story_html5.html</w:t>
        </w:r>
      </w:hyperlink>
    </w:p>
    <w:p w14:paraId="26A20BF6" w14:textId="77777777" w:rsidR="002F2D50" w:rsidRPr="00DD5AB4" w:rsidRDefault="00CB5FCD" w:rsidP="00B40D6F">
      <w:pPr>
        <w:pStyle w:val="ListParagraph"/>
        <w:numPr>
          <w:ilvl w:val="0"/>
          <w:numId w:val="2"/>
        </w:numPr>
        <w:spacing w:after="160" w:line="259" w:lineRule="auto"/>
        <w:rPr>
          <w:szCs w:val="16"/>
        </w:rPr>
      </w:pPr>
      <w:r w:rsidRPr="00DD5AB4">
        <w:rPr>
          <w:rFonts w:cstheme="minorHAnsi"/>
        </w:rPr>
        <w:t>A vaccine storage self-audit (refer to Strive for 5 templa</w:t>
      </w:r>
      <w:r w:rsidR="00857524">
        <w:rPr>
          <w:rFonts w:cstheme="minorHAnsi"/>
        </w:rPr>
        <w:t>te) has been completed annually</w:t>
      </w:r>
    </w:p>
    <w:sectPr w:rsidR="002F2D50" w:rsidRPr="00DD5AB4" w:rsidSect="00B12466">
      <w:headerReference w:type="default" r:id="rId14"/>
      <w:footerReference w:type="even" r:id="rId15"/>
      <w:footerReference w:type="default" r:id="rId16"/>
      <w:pgSz w:w="11906" w:h="16838" w:code="9"/>
      <w:pgMar w:top="832" w:right="1440" w:bottom="568" w:left="1440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0BF9" w14:textId="77777777" w:rsidR="002F2D50" w:rsidRDefault="002F2D50" w:rsidP="00FF3544">
      <w:r>
        <w:separator/>
      </w:r>
    </w:p>
  </w:endnote>
  <w:endnote w:type="continuationSeparator" w:id="0">
    <w:p w14:paraId="26A20BFA" w14:textId="77777777" w:rsidR="002F2D50" w:rsidRDefault="002F2D50" w:rsidP="00FF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0BFE" w14:textId="77777777" w:rsidR="002F2D50" w:rsidRDefault="002F2D5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0BFF" w14:textId="77777777" w:rsidR="002F2D50" w:rsidRDefault="002F2D50" w:rsidP="00524ABB">
    <w:pPr>
      <w:pStyle w:val="Footer"/>
      <w:jc w:val="right"/>
      <w:rPr>
        <w:sz w:val="16"/>
      </w:rPr>
    </w:pPr>
    <w:r>
      <w:rPr>
        <w:sz w:val="16"/>
      </w:rPr>
      <w:t>Public Health Unit, Hornsby Office</w:t>
    </w:r>
  </w:p>
  <w:p w14:paraId="26A20C00" w14:textId="77777777" w:rsidR="002F2D50" w:rsidRDefault="002F2D50" w:rsidP="00524ABB">
    <w:pPr>
      <w:pStyle w:val="Footer"/>
      <w:jc w:val="right"/>
      <w:rPr>
        <w:sz w:val="16"/>
      </w:rPr>
    </w:pPr>
    <w:r>
      <w:rPr>
        <w:sz w:val="16"/>
      </w:rPr>
      <w:t xml:space="preserve"> </w:t>
    </w:r>
    <w:smartTag w:uri="urn:schemas-microsoft-com:office:smarttags" w:element="place">
      <w:smartTag w:uri="urn:schemas-microsoft-com:office:smarttags" w:element="PlaceName">
        <w:r>
          <w:rPr>
            <w:sz w:val="16"/>
          </w:rPr>
          <w:t>Hornsby</w:t>
        </w:r>
      </w:smartTag>
      <w:r>
        <w:rPr>
          <w:sz w:val="16"/>
        </w:rPr>
        <w:t xml:space="preserve"> </w:t>
      </w:r>
      <w:smartTag w:uri="urn:schemas-microsoft-com:office:smarttags" w:element="PlaceName">
        <w:r>
          <w:rPr>
            <w:sz w:val="16"/>
          </w:rPr>
          <w:t>Ku-ring-gai</w:t>
        </w:r>
      </w:smartTag>
      <w:r>
        <w:rPr>
          <w:sz w:val="16"/>
        </w:rPr>
        <w:t xml:space="preserve"> </w:t>
      </w:r>
      <w:smartTag w:uri="urn:schemas-microsoft-com:office:smarttags" w:element="PlaceType">
        <w:r>
          <w:rPr>
            <w:sz w:val="16"/>
          </w:rPr>
          <w:t>Hospital</w:t>
        </w:r>
      </w:smartTag>
    </w:smartTag>
  </w:p>
  <w:p w14:paraId="26A20C01" w14:textId="77777777" w:rsidR="002F2D50" w:rsidRPr="00E2014A" w:rsidRDefault="002F2D50" w:rsidP="00524ABB">
    <w:pPr>
      <w:pStyle w:val="Footer"/>
      <w:tabs>
        <w:tab w:val="clear" w:pos="4153"/>
        <w:tab w:val="clear" w:pos="8306"/>
        <w:tab w:val="right" w:pos="9163"/>
      </w:tabs>
      <w:jc w:val="right"/>
      <w:rPr>
        <w:rFonts w:cs="Arial"/>
        <w:color w:val="404040"/>
        <w:sz w:val="16"/>
        <w:szCs w:val="16"/>
      </w:rPr>
    </w:pPr>
    <w:r>
      <w:rPr>
        <w:sz w:val="16"/>
      </w:rPr>
      <w:t>Telephone (02) 94</w:t>
    </w:r>
    <w:r w:rsidR="00CB5FCD">
      <w:rPr>
        <w:sz w:val="16"/>
      </w:rPr>
      <w:t>85 6975</w:t>
    </w:r>
    <w:r>
      <w:rPr>
        <w:sz w:val="16"/>
      </w:rPr>
      <w:t xml:space="preserve"> Facsimile (02) 94</w:t>
    </w:r>
    <w:r w:rsidR="00CB5FCD">
      <w:rPr>
        <w:sz w:val="16"/>
      </w:rPr>
      <w:t xml:space="preserve">85 </w:t>
    </w:r>
    <w:r>
      <w:rPr>
        <w:sz w:val="16"/>
      </w:rPr>
      <w:t>6</w:t>
    </w:r>
    <w:r w:rsidR="00CB5FCD">
      <w:rPr>
        <w:sz w:val="16"/>
      </w:rPr>
      <w:t>0</w:t>
    </w:r>
    <w:r>
      <w:rPr>
        <w:sz w:val="16"/>
      </w:rPr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0BF7" w14:textId="77777777" w:rsidR="002F2D50" w:rsidRDefault="002F2D50" w:rsidP="00FF3544">
      <w:r>
        <w:separator/>
      </w:r>
    </w:p>
  </w:footnote>
  <w:footnote w:type="continuationSeparator" w:id="0">
    <w:p w14:paraId="26A20BF8" w14:textId="77777777" w:rsidR="002F2D50" w:rsidRDefault="002F2D50" w:rsidP="00FF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0BFB" w14:textId="77777777" w:rsidR="002F2D50" w:rsidRDefault="002F2D50" w:rsidP="00BE770A">
    <w:pPr>
      <w:pStyle w:val="Header"/>
      <w:tabs>
        <w:tab w:val="left" w:pos="6085"/>
        <w:tab w:val="right" w:pos="10204"/>
      </w:tabs>
      <w:jc w:val="right"/>
    </w:pPr>
  </w:p>
  <w:p w14:paraId="26A20BFC" w14:textId="77777777" w:rsidR="002F2D50" w:rsidRDefault="002F2D50" w:rsidP="00BE770A">
    <w:pPr>
      <w:pStyle w:val="Header"/>
      <w:tabs>
        <w:tab w:val="left" w:pos="6085"/>
        <w:tab w:val="right" w:pos="10204"/>
      </w:tabs>
      <w:jc w:val="right"/>
    </w:pPr>
  </w:p>
  <w:p w14:paraId="26A20BFD" w14:textId="77777777" w:rsidR="002F2D50" w:rsidRDefault="00B12466" w:rsidP="00BE770A">
    <w:pPr>
      <w:pStyle w:val="Header"/>
      <w:tabs>
        <w:tab w:val="left" w:pos="6085"/>
        <w:tab w:val="right" w:pos="10204"/>
      </w:tabs>
      <w:jc w:val="right"/>
    </w:pPr>
    <w:r>
      <w:rPr>
        <w:noProof/>
        <w:lang w:eastAsia="en-AU"/>
      </w:rPr>
      <w:drawing>
        <wp:inline distT="0" distB="0" distL="0" distR="0" wp14:anchorId="26A20C02" wp14:editId="26A20C03">
          <wp:extent cx="2571750" cy="742950"/>
          <wp:effectExtent l="0" t="0" r="0" b="0"/>
          <wp:docPr id="4" name="Picture 4" descr="NSW Health Northern Sydney LHD - col grad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NSW Health Northern Sydney LHD - col grad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6D55"/>
    <w:multiLevelType w:val="hybridMultilevel"/>
    <w:tmpl w:val="E6E8E440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7FEEB76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b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67DE1"/>
    <w:multiLevelType w:val="hybridMultilevel"/>
    <w:tmpl w:val="67D4B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E6196"/>
    <w:multiLevelType w:val="hybridMultilevel"/>
    <w:tmpl w:val="365820D4"/>
    <w:lvl w:ilvl="0" w:tplc="C0A649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0235D"/>
    <w:multiLevelType w:val="hybridMultilevel"/>
    <w:tmpl w:val="A6F6D8D4"/>
    <w:lvl w:ilvl="0" w:tplc="C7FEEB7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7638641">
    <w:abstractNumId w:val="1"/>
  </w:num>
  <w:num w:numId="2" w16cid:durableId="151601847">
    <w:abstractNumId w:val="2"/>
  </w:num>
  <w:num w:numId="3" w16cid:durableId="1224678675">
    <w:abstractNumId w:val="0"/>
  </w:num>
  <w:num w:numId="4" w16cid:durableId="365519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0A"/>
    <w:rsid w:val="00001811"/>
    <w:rsid w:val="000524C4"/>
    <w:rsid w:val="000D5937"/>
    <w:rsid w:val="00117662"/>
    <w:rsid w:val="0013262F"/>
    <w:rsid w:val="0013567A"/>
    <w:rsid w:val="00144A2D"/>
    <w:rsid w:val="00186E0D"/>
    <w:rsid w:val="002012D4"/>
    <w:rsid w:val="0021440A"/>
    <w:rsid w:val="002F1341"/>
    <w:rsid w:val="002F2D50"/>
    <w:rsid w:val="003824E2"/>
    <w:rsid w:val="003B7155"/>
    <w:rsid w:val="0040075E"/>
    <w:rsid w:val="0040289D"/>
    <w:rsid w:val="00441991"/>
    <w:rsid w:val="004455D6"/>
    <w:rsid w:val="0049514A"/>
    <w:rsid w:val="004A051B"/>
    <w:rsid w:val="004A7404"/>
    <w:rsid w:val="004C58A7"/>
    <w:rsid w:val="004E3ADB"/>
    <w:rsid w:val="004F1655"/>
    <w:rsid w:val="00524ABB"/>
    <w:rsid w:val="005A4AC9"/>
    <w:rsid w:val="005B003A"/>
    <w:rsid w:val="005D52B8"/>
    <w:rsid w:val="00615FD5"/>
    <w:rsid w:val="00637010"/>
    <w:rsid w:val="006D4A77"/>
    <w:rsid w:val="006E605F"/>
    <w:rsid w:val="00740D8E"/>
    <w:rsid w:val="00753EBE"/>
    <w:rsid w:val="0076638C"/>
    <w:rsid w:val="0079069D"/>
    <w:rsid w:val="007978DF"/>
    <w:rsid w:val="00797D00"/>
    <w:rsid w:val="007C3A83"/>
    <w:rsid w:val="00857524"/>
    <w:rsid w:val="00895A9A"/>
    <w:rsid w:val="008E3ADF"/>
    <w:rsid w:val="00970E0E"/>
    <w:rsid w:val="00997D47"/>
    <w:rsid w:val="00A257C9"/>
    <w:rsid w:val="00AD4235"/>
    <w:rsid w:val="00B12466"/>
    <w:rsid w:val="00B20AC3"/>
    <w:rsid w:val="00BB5E31"/>
    <w:rsid w:val="00BE770A"/>
    <w:rsid w:val="00C229AC"/>
    <w:rsid w:val="00C61C1D"/>
    <w:rsid w:val="00CB5FCD"/>
    <w:rsid w:val="00CD2C84"/>
    <w:rsid w:val="00D24F18"/>
    <w:rsid w:val="00D3337F"/>
    <w:rsid w:val="00D653EB"/>
    <w:rsid w:val="00D7575E"/>
    <w:rsid w:val="00DD5AB4"/>
    <w:rsid w:val="00DE3582"/>
    <w:rsid w:val="00E2014A"/>
    <w:rsid w:val="00E75CBA"/>
    <w:rsid w:val="00E76016"/>
    <w:rsid w:val="00EB363E"/>
    <w:rsid w:val="00EF6310"/>
    <w:rsid w:val="00F169F2"/>
    <w:rsid w:val="00F52BDE"/>
    <w:rsid w:val="00F64A88"/>
    <w:rsid w:val="00F66F07"/>
    <w:rsid w:val="00FC2C02"/>
    <w:rsid w:val="00FE25E0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4033"/>
    <o:shapelayout v:ext="edit">
      <o:idmap v:ext="edit" data="1"/>
    </o:shapelayout>
  </w:shapeDefaults>
  <w:decimalSymbol w:val="."/>
  <w:listSeparator w:val=","/>
  <w14:docId w14:val="26A20BCE"/>
  <w15:docId w15:val="{7E9B8A74-1CAB-45AC-BD1C-FDB4889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5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E605F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E60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605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5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4F1655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001811"/>
    <w:rPr>
      <w:rFonts w:ascii="Arial" w:hAnsi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37010"/>
    <w:pPr>
      <w:jc w:val="both"/>
    </w:pPr>
    <w:rPr>
      <w:sz w:val="22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63701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B71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B715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CB5FC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swhealth.seertechsolutions.com.au/public_content/HETICP/HETI/CCMWebv3/story_html5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nsw.gov.au/immunisation/Pages/ccb-protocol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slhd-phuimmunisation@health.nsw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ORG\Desktop\NSW%20Healt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A7EEB071F78449B24680653A705CB" ma:contentTypeVersion="19" ma:contentTypeDescription="Create a new document." ma:contentTypeScope="" ma:versionID="84556b7079a34849484194f9f5ce5a2f">
  <xsd:schema xmlns:xsd="http://www.w3.org/2001/XMLSchema" xmlns:xs="http://www.w3.org/2001/XMLSchema" xmlns:p="http://schemas.microsoft.com/office/2006/metadata/properties" xmlns:ns2="c341930b-a6fa-4791-991c-7d32b834fe93" xmlns:ns3="3ffc0690-f997-4e80-a5c2-371741ac2e44" targetNamespace="http://schemas.microsoft.com/office/2006/metadata/properties" ma:root="true" ma:fieldsID="06d53b7fa68024b7a8ffc792ae95b90d" ns2:_="" ns3:_="">
    <xsd:import namespace="c341930b-a6fa-4791-991c-7d32b834fe93"/>
    <xsd:import namespace="3ffc0690-f997-4e80-a5c2-371741ac2e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930b-a6fa-4791-991c-7d32b834fe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f808bb-7b9f-45e5-b3ac-ce01436de463}" ma:internalName="TaxCatchAll" ma:showField="CatchAllData" ma:web="c341930b-a6fa-4791-991c-7d32b834f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c0690-f997-4e80-a5c2-371741ac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a6e3ca-40fc-48b3-84fc-0028a2dcc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930b-a6fa-4791-991c-7d32b834fe93" xsi:nil="true"/>
    <lcf76f155ced4ddcb4097134ff3c332f xmlns="3ffc0690-f997-4e80-a5c2-371741ac2e44">
      <Terms xmlns="http://schemas.microsoft.com/office/infopath/2007/PartnerControls"/>
    </lcf76f155ced4ddcb4097134ff3c332f>
    <_dlc_DocId xmlns="c341930b-a6fa-4791-991c-7d32b834fe93">VKH4V62D6NKR-1886594311-510835</_dlc_DocId>
    <_dlc_DocIdUrl xmlns="c341930b-a6fa-4791-991c-7d32b834fe93">
      <Url>https://snphn.sharepoint.com/sites/Files/_layouts/15/DocIdRedir.aspx?ID=VKH4V62D6NKR-1886594311-510835</Url>
      <Description>VKH4V62D6NKR-1886594311-510835</Description>
    </_dlc_DocIdUrl>
  </documentManagement>
</p:properties>
</file>

<file path=customXml/itemProps1.xml><?xml version="1.0" encoding="utf-8"?>
<ds:datastoreItem xmlns:ds="http://schemas.openxmlformats.org/officeDocument/2006/customXml" ds:itemID="{21E930CE-10DD-4034-AF38-00941D66B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62F26-F18D-4F27-A675-2923720F83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4BBF99-CE5B-4F2D-A728-D2BDD9817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1930b-a6fa-4791-991c-7d32b834fe93"/>
    <ds:schemaRef ds:uri="3ffc0690-f997-4e80-a5c2-371741ac2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7D924-080C-46CE-A7AB-7184C7A4F70D}">
  <ds:schemaRefs>
    <ds:schemaRef ds:uri="http://schemas.microsoft.com/office/2006/metadata/properties"/>
    <ds:schemaRef ds:uri="http://schemas.microsoft.com/office/infopath/2007/PartnerControls"/>
    <ds:schemaRef ds:uri="c341930b-a6fa-4791-991c-7d32b834fe93"/>
    <ds:schemaRef ds:uri="3ffc0690-f997-4e80-a5c2-371741ac2e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NSW Health Letterhead.dot</Template>
  <TotalTime>2</TotalTime>
  <Pages>1</Pages>
  <Words>515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 Department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Kim Kindler</cp:lastModifiedBy>
  <cp:revision>6</cp:revision>
  <cp:lastPrinted>2022-10-13T03:39:00Z</cp:lastPrinted>
  <dcterms:created xsi:type="dcterms:W3CDTF">2022-10-13T03:39:00Z</dcterms:created>
  <dcterms:modified xsi:type="dcterms:W3CDTF">2024-04-18T02:48:00Z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0x010100471A7EEB071F78449B24680653A705CB</vt:lpwstr>
  </property>
  <property fmtid="{D5CDD505-2E9C-101B-9397-08002B2CF9AE}" pid="3" name="Order">
    <vt:r8>714000</vt:r8>
  </property>
  <property fmtid="{D5CDD505-2E9C-101B-9397-08002B2CF9AE}" pid="4" name="_dlc_DocIdItemGuid">
    <vt:lpwstr>19d46a2f-419a-5dad-94df-676a4584a366</vt:lpwstr>
  </property>
  <property fmtid="{D5CDD505-2E9C-101B-9397-08002B2CF9AE}" pid="5" name="MediaServiceImageTags">
    <vt:lpwstr/>
  </property>
</Properties>
</file>