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864D" w14:textId="77777777" w:rsidR="00570AAB" w:rsidRDefault="00570AAB">
      <w:pPr>
        <w:pStyle w:val="BodyText"/>
        <w:spacing w:before="4"/>
        <w:rPr>
          <w:rFonts w:ascii="Times New Roman"/>
          <w:sz w:val="9"/>
        </w:rPr>
      </w:pPr>
    </w:p>
    <w:p w14:paraId="50491209" w14:textId="40AB1F92" w:rsidR="00570AAB" w:rsidRDefault="00687796" w:rsidP="0017787E">
      <w:pPr>
        <w:pStyle w:val="Title"/>
        <w:jc w:val="center"/>
        <w:rPr>
          <w:spacing w:val="-2"/>
        </w:rPr>
      </w:pPr>
      <w:r>
        <w:t>Shared</w:t>
      </w:r>
      <w:r>
        <w:rPr>
          <w:spacing w:val="-3"/>
        </w:rPr>
        <w:t xml:space="preserve"> </w:t>
      </w:r>
      <w:r>
        <w:t>Antenatal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(SAC) </w:t>
      </w:r>
      <w:r w:rsidR="0017787E">
        <w:t xml:space="preserve">GP </w:t>
      </w:r>
      <w:r w:rsidR="0017787E">
        <w:rPr>
          <w:spacing w:val="-2"/>
        </w:rPr>
        <w:t>R</w:t>
      </w:r>
      <w:r>
        <w:rPr>
          <w:spacing w:val="-2"/>
        </w:rPr>
        <w:t>egist</w:t>
      </w:r>
      <w:r w:rsidR="0017787E">
        <w:rPr>
          <w:spacing w:val="-2"/>
        </w:rPr>
        <w:t>ration Form</w:t>
      </w:r>
    </w:p>
    <w:p w14:paraId="1CED0689" w14:textId="77777777" w:rsidR="00C635DC" w:rsidRDefault="00C635DC">
      <w:pPr>
        <w:pStyle w:val="Title"/>
      </w:pPr>
    </w:p>
    <w:p w14:paraId="1E45C9D9" w14:textId="77777777" w:rsidR="00570AAB" w:rsidRPr="00C635DC" w:rsidRDefault="00687796" w:rsidP="00C635DC">
      <w:pPr>
        <w:pStyle w:val="BodyText"/>
        <w:rPr>
          <w:i/>
          <w:iCs/>
        </w:rPr>
      </w:pPr>
      <w:r w:rsidRPr="00C635DC">
        <w:rPr>
          <w:i/>
          <w:iCs/>
        </w:rPr>
        <w:t>To complete this form using Adobe Acrobat first 'Save' the document to your computer, then 'Open' in Adobe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and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select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the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'Fill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&amp;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Sign'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button.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Once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completed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re-save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the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form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and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return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via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email.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If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you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 xml:space="preserve">do not have access to Adobe </w:t>
      </w:r>
      <w:proofErr w:type="gramStart"/>
      <w:r w:rsidRPr="00C635DC">
        <w:rPr>
          <w:i/>
          <w:iCs/>
        </w:rPr>
        <w:t>Acrobat</w:t>
      </w:r>
      <w:proofErr w:type="gramEnd"/>
      <w:r w:rsidRPr="00C635DC">
        <w:rPr>
          <w:i/>
          <w:iCs/>
        </w:rPr>
        <w:t xml:space="preserve"> then please complete the form by hand.</w:t>
      </w:r>
    </w:p>
    <w:p w14:paraId="12EE0200" w14:textId="77777777" w:rsidR="00C635DC" w:rsidRDefault="00C635DC">
      <w:pPr>
        <w:spacing w:before="18" w:line="249" w:lineRule="auto"/>
        <w:ind w:left="545" w:right="491"/>
        <w:rPr>
          <w:sz w:val="20"/>
        </w:rPr>
      </w:pPr>
    </w:p>
    <w:p w14:paraId="765D56DB" w14:textId="77777777" w:rsidR="00570AAB" w:rsidRDefault="00570AAB">
      <w:pPr>
        <w:pStyle w:val="BodyText"/>
        <w:spacing w:before="9"/>
        <w:rPr>
          <w:sz w:val="12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854"/>
        <w:gridCol w:w="4377"/>
      </w:tblGrid>
      <w:tr w:rsidR="00570AAB" w14:paraId="1EABDB3C" w14:textId="77777777" w:rsidTr="00C635DC">
        <w:trPr>
          <w:trHeight w:val="439"/>
        </w:trPr>
        <w:tc>
          <w:tcPr>
            <w:tcW w:w="3254" w:type="dxa"/>
          </w:tcPr>
          <w:p w14:paraId="75DA0545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 xml:space="preserve">GP </w:t>
            </w:r>
            <w:r w:rsidRPr="005E1063">
              <w:rPr>
                <w:bCs/>
                <w:spacing w:val="-2"/>
              </w:rPr>
              <w:t>Name:</w:t>
            </w:r>
          </w:p>
        </w:tc>
        <w:tc>
          <w:tcPr>
            <w:tcW w:w="6230" w:type="dxa"/>
            <w:gridSpan w:val="2"/>
          </w:tcPr>
          <w:p w14:paraId="48090FB1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475A5134" w14:textId="77777777" w:rsidTr="00C635DC">
        <w:trPr>
          <w:trHeight w:val="437"/>
        </w:trPr>
        <w:tc>
          <w:tcPr>
            <w:tcW w:w="3254" w:type="dxa"/>
          </w:tcPr>
          <w:p w14:paraId="42064FC8" w14:textId="6F2D7A7F" w:rsidR="00570AAB" w:rsidRPr="005E1063" w:rsidRDefault="003125E8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Primary </w:t>
            </w:r>
            <w:r w:rsidRPr="005E1063">
              <w:rPr>
                <w:bCs/>
              </w:rPr>
              <w:t>Practice</w:t>
            </w:r>
            <w:r w:rsidRPr="005E1063">
              <w:rPr>
                <w:bCs/>
                <w:spacing w:val="-3"/>
              </w:rPr>
              <w:t xml:space="preserve"> </w:t>
            </w:r>
            <w:r w:rsidRPr="005E1063">
              <w:rPr>
                <w:bCs/>
                <w:spacing w:val="-4"/>
              </w:rPr>
              <w:t>Name:</w:t>
            </w:r>
          </w:p>
        </w:tc>
        <w:tc>
          <w:tcPr>
            <w:tcW w:w="6230" w:type="dxa"/>
            <w:gridSpan w:val="2"/>
          </w:tcPr>
          <w:p w14:paraId="072F9456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149CF798" w14:textId="77777777" w:rsidTr="00C635DC">
        <w:trPr>
          <w:trHeight w:val="895"/>
        </w:trPr>
        <w:tc>
          <w:tcPr>
            <w:tcW w:w="3254" w:type="dxa"/>
          </w:tcPr>
          <w:p w14:paraId="6EEA06F0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>Practice</w:t>
            </w:r>
            <w:r w:rsidRPr="005E1063">
              <w:rPr>
                <w:bCs/>
                <w:spacing w:val="-1"/>
              </w:rPr>
              <w:t xml:space="preserve"> </w:t>
            </w:r>
            <w:r w:rsidRPr="005E1063">
              <w:rPr>
                <w:bCs/>
                <w:spacing w:val="-2"/>
              </w:rPr>
              <w:t>Address:</w:t>
            </w:r>
          </w:p>
        </w:tc>
        <w:tc>
          <w:tcPr>
            <w:tcW w:w="6230" w:type="dxa"/>
            <w:gridSpan w:val="2"/>
          </w:tcPr>
          <w:p w14:paraId="2319173B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3AD34C01" w14:textId="77777777" w:rsidTr="00C635DC">
        <w:trPr>
          <w:trHeight w:val="892"/>
        </w:trPr>
        <w:tc>
          <w:tcPr>
            <w:tcW w:w="3254" w:type="dxa"/>
          </w:tcPr>
          <w:p w14:paraId="64D34ECB" w14:textId="3BB5E423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>Mailing</w:t>
            </w:r>
            <w:r w:rsidRPr="005E1063">
              <w:rPr>
                <w:bCs/>
                <w:spacing w:val="-2"/>
              </w:rPr>
              <w:t xml:space="preserve"> Address</w:t>
            </w:r>
            <w:r w:rsidR="005022A1">
              <w:rPr>
                <w:bCs/>
                <w:spacing w:val="-2"/>
              </w:rPr>
              <w:t>:</w:t>
            </w:r>
          </w:p>
          <w:p w14:paraId="1982B404" w14:textId="77777777" w:rsidR="00570AAB" w:rsidRPr="005E1063" w:rsidRDefault="00687796">
            <w:pPr>
              <w:pStyle w:val="TableParagraph"/>
              <w:spacing w:before="119"/>
              <w:rPr>
                <w:bCs/>
              </w:rPr>
            </w:pPr>
            <w:r w:rsidRPr="005E1063">
              <w:rPr>
                <w:bCs/>
              </w:rPr>
              <w:t>If</w:t>
            </w:r>
            <w:r w:rsidRPr="005E1063">
              <w:rPr>
                <w:bCs/>
                <w:spacing w:val="-5"/>
              </w:rPr>
              <w:t xml:space="preserve"> </w:t>
            </w:r>
            <w:r w:rsidRPr="005E1063">
              <w:rPr>
                <w:bCs/>
              </w:rPr>
              <w:t>different</w:t>
            </w:r>
            <w:r w:rsidRPr="005E1063">
              <w:rPr>
                <w:bCs/>
                <w:spacing w:val="-6"/>
              </w:rPr>
              <w:t xml:space="preserve"> </w:t>
            </w:r>
            <w:r w:rsidRPr="005E1063">
              <w:rPr>
                <w:bCs/>
              </w:rPr>
              <w:t>from</w:t>
            </w:r>
            <w:r w:rsidRPr="005E1063">
              <w:rPr>
                <w:bCs/>
                <w:spacing w:val="-3"/>
              </w:rPr>
              <w:t xml:space="preserve"> </w:t>
            </w:r>
            <w:r w:rsidRPr="005E1063">
              <w:rPr>
                <w:bCs/>
                <w:spacing w:val="-4"/>
              </w:rPr>
              <w:t>above</w:t>
            </w:r>
          </w:p>
        </w:tc>
        <w:tc>
          <w:tcPr>
            <w:tcW w:w="6230" w:type="dxa"/>
            <w:gridSpan w:val="2"/>
          </w:tcPr>
          <w:p w14:paraId="4640B101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6DB55A5E" w14:textId="77777777" w:rsidTr="00C635DC">
        <w:trPr>
          <w:trHeight w:val="439"/>
        </w:trPr>
        <w:tc>
          <w:tcPr>
            <w:tcW w:w="3254" w:type="dxa"/>
          </w:tcPr>
          <w:p w14:paraId="571797A1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>Practice</w:t>
            </w:r>
            <w:r w:rsidRPr="005E1063">
              <w:rPr>
                <w:bCs/>
                <w:spacing w:val="-3"/>
              </w:rPr>
              <w:t xml:space="preserve"> </w:t>
            </w:r>
            <w:r w:rsidRPr="005E1063">
              <w:rPr>
                <w:bCs/>
                <w:spacing w:val="-2"/>
              </w:rPr>
              <w:t>Phone:</w:t>
            </w:r>
          </w:p>
        </w:tc>
        <w:tc>
          <w:tcPr>
            <w:tcW w:w="6230" w:type="dxa"/>
            <w:gridSpan w:val="2"/>
          </w:tcPr>
          <w:p w14:paraId="3F20F074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73EAAFB8" w14:textId="77777777" w:rsidTr="00C635DC">
        <w:trPr>
          <w:trHeight w:val="437"/>
        </w:trPr>
        <w:tc>
          <w:tcPr>
            <w:tcW w:w="3254" w:type="dxa"/>
          </w:tcPr>
          <w:p w14:paraId="6158CC3F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>Practice</w:t>
            </w:r>
            <w:r w:rsidRPr="005E1063">
              <w:rPr>
                <w:bCs/>
                <w:spacing w:val="-3"/>
              </w:rPr>
              <w:t xml:space="preserve"> </w:t>
            </w:r>
            <w:r w:rsidRPr="005E1063">
              <w:rPr>
                <w:bCs/>
                <w:spacing w:val="-4"/>
              </w:rPr>
              <w:t>Fax:</w:t>
            </w:r>
          </w:p>
        </w:tc>
        <w:tc>
          <w:tcPr>
            <w:tcW w:w="6230" w:type="dxa"/>
            <w:gridSpan w:val="2"/>
          </w:tcPr>
          <w:p w14:paraId="26A06FB8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2B38A9" w14:paraId="1575BF86" w14:textId="77777777" w:rsidTr="00C635DC">
        <w:trPr>
          <w:trHeight w:val="437"/>
        </w:trPr>
        <w:tc>
          <w:tcPr>
            <w:tcW w:w="3254" w:type="dxa"/>
          </w:tcPr>
          <w:p w14:paraId="6E0D89E8" w14:textId="77777777" w:rsidR="002B38A9" w:rsidRDefault="005C44DB">
            <w:pPr>
              <w:pStyle w:val="TableParagraph"/>
              <w:rPr>
                <w:bCs/>
              </w:rPr>
            </w:pPr>
            <w:r>
              <w:rPr>
                <w:bCs/>
              </w:rPr>
              <w:t>Other p</w:t>
            </w:r>
            <w:r w:rsidR="005022A1">
              <w:rPr>
                <w:bCs/>
              </w:rPr>
              <w:t>lace of w</w:t>
            </w:r>
            <w:r w:rsidR="00FC5D62">
              <w:rPr>
                <w:bCs/>
              </w:rPr>
              <w:t>ork</w:t>
            </w:r>
            <w:r w:rsidR="005022A1">
              <w:rPr>
                <w:bCs/>
              </w:rPr>
              <w:t xml:space="preserve"> (if applicable)</w:t>
            </w:r>
            <w:r>
              <w:rPr>
                <w:bCs/>
              </w:rPr>
              <w:t>:</w:t>
            </w:r>
          </w:p>
          <w:p w14:paraId="67DAD1A5" w14:textId="0ABD01DE" w:rsidR="00881664" w:rsidRPr="005E1063" w:rsidRDefault="00881664">
            <w:pPr>
              <w:pStyle w:val="TableParagraph"/>
              <w:rPr>
                <w:bCs/>
              </w:rPr>
            </w:pPr>
          </w:p>
        </w:tc>
        <w:tc>
          <w:tcPr>
            <w:tcW w:w="6230" w:type="dxa"/>
            <w:gridSpan w:val="2"/>
          </w:tcPr>
          <w:p w14:paraId="50A99995" w14:textId="77777777" w:rsidR="002B38A9" w:rsidRPr="005E1063" w:rsidRDefault="002B38A9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7244D6B2" w14:textId="77777777" w:rsidTr="00C635DC">
        <w:trPr>
          <w:trHeight w:val="611"/>
        </w:trPr>
        <w:tc>
          <w:tcPr>
            <w:tcW w:w="3254" w:type="dxa"/>
          </w:tcPr>
          <w:p w14:paraId="0D6429CC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</w:rPr>
              <w:t>Mobile</w:t>
            </w:r>
            <w:r w:rsidRPr="005E1063">
              <w:rPr>
                <w:bCs/>
                <w:spacing w:val="-12"/>
              </w:rPr>
              <w:t xml:space="preserve"> </w:t>
            </w:r>
            <w:r w:rsidRPr="005E1063">
              <w:rPr>
                <w:bCs/>
              </w:rPr>
              <w:t>or</w:t>
            </w:r>
            <w:r w:rsidRPr="005E1063">
              <w:rPr>
                <w:bCs/>
                <w:spacing w:val="-11"/>
              </w:rPr>
              <w:t xml:space="preserve"> </w:t>
            </w:r>
            <w:r w:rsidRPr="005E1063">
              <w:rPr>
                <w:bCs/>
              </w:rPr>
              <w:t>Home</w:t>
            </w:r>
            <w:r w:rsidRPr="005E1063">
              <w:rPr>
                <w:bCs/>
                <w:spacing w:val="-13"/>
              </w:rPr>
              <w:t xml:space="preserve"> </w:t>
            </w:r>
            <w:r w:rsidRPr="005E1063">
              <w:rPr>
                <w:bCs/>
              </w:rPr>
              <w:t xml:space="preserve">Phone </w:t>
            </w:r>
            <w:r w:rsidRPr="005E1063">
              <w:rPr>
                <w:bCs/>
                <w:spacing w:val="-2"/>
              </w:rPr>
              <w:t>(optional):</w:t>
            </w:r>
          </w:p>
        </w:tc>
        <w:tc>
          <w:tcPr>
            <w:tcW w:w="6230" w:type="dxa"/>
            <w:gridSpan w:val="2"/>
          </w:tcPr>
          <w:p w14:paraId="56A425A4" w14:textId="77777777" w:rsidR="00570AAB" w:rsidRPr="005E1063" w:rsidRDefault="00570AAB">
            <w:pPr>
              <w:pStyle w:val="TableParagraph"/>
              <w:spacing w:before="0"/>
              <w:ind w:left="0"/>
              <w:rPr>
                <w:rFonts w:ascii="Times New Roman"/>
                <w:bCs/>
                <w:sz w:val="20"/>
              </w:rPr>
            </w:pPr>
          </w:p>
        </w:tc>
      </w:tr>
      <w:tr w:rsidR="00570AAB" w14:paraId="7455D6E6" w14:textId="77777777" w:rsidTr="00C635DC">
        <w:trPr>
          <w:trHeight w:val="957"/>
        </w:trPr>
        <w:tc>
          <w:tcPr>
            <w:tcW w:w="3254" w:type="dxa"/>
          </w:tcPr>
          <w:p w14:paraId="55ED6DDD" w14:textId="77777777" w:rsidR="00570AAB" w:rsidRPr="005E1063" w:rsidRDefault="00687796">
            <w:pPr>
              <w:pStyle w:val="TableParagraph"/>
              <w:rPr>
                <w:bCs/>
              </w:rPr>
            </w:pPr>
            <w:r w:rsidRPr="005E1063">
              <w:rPr>
                <w:bCs/>
                <w:spacing w:val="-2"/>
              </w:rPr>
              <w:t>Email:</w:t>
            </w:r>
          </w:p>
          <w:p w14:paraId="109C933A" w14:textId="77777777" w:rsidR="00570AAB" w:rsidRPr="005E1063" w:rsidRDefault="00687796">
            <w:pPr>
              <w:pStyle w:val="TableParagraph"/>
              <w:spacing w:before="121"/>
              <w:rPr>
                <w:bCs/>
                <w:sz w:val="20"/>
              </w:rPr>
            </w:pPr>
            <w:r w:rsidRPr="005E1063">
              <w:rPr>
                <w:bCs/>
                <w:sz w:val="20"/>
              </w:rPr>
              <w:t>(For communication regarding updates</w:t>
            </w:r>
            <w:r w:rsidRPr="005E1063">
              <w:rPr>
                <w:bCs/>
                <w:spacing w:val="-14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and</w:t>
            </w:r>
            <w:r w:rsidRPr="005E1063">
              <w:rPr>
                <w:bCs/>
                <w:spacing w:val="-14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education</w:t>
            </w:r>
            <w:r w:rsidRPr="005E1063">
              <w:rPr>
                <w:bCs/>
                <w:spacing w:val="-13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events)</w:t>
            </w:r>
          </w:p>
        </w:tc>
        <w:tc>
          <w:tcPr>
            <w:tcW w:w="6230" w:type="dxa"/>
            <w:gridSpan w:val="2"/>
          </w:tcPr>
          <w:p w14:paraId="61C8C6AD" w14:textId="77777777" w:rsidR="00570AAB" w:rsidRPr="005E1063" w:rsidRDefault="00570AAB">
            <w:pPr>
              <w:pStyle w:val="TableParagraph"/>
              <w:spacing w:before="0"/>
              <w:ind w:left="0"/>
              <w:rPr>
                <w:bCs/>
                <w:sz w:val="26"/>
              </w:rPr>
            </w:pPr>
          </w:p>
          <w:p w14:paraId="6E7AB3EF" w14:textId="77777777" w:rsidR="00570AAB" w:rsidRPr="005E1063" w:rsidRDefault="00687796">
            <w:pPr>
              <w:pStyle w:val="TableParagraph"/>
              <w:tabs>
                <w:tab w:val="left" w:pos="561"/>
              </w:tabs>
              <w:spacing w:before="171"/>
              <w:ind w:left="107"/>
              <w:rPr>
                <w:bCs/>
                <w:sz w:val="20"/>
              </w:rPr>
            </w:pPr>
            <w:bookmarkStart w:id="0" w:name="_Hlk141195974"/>
            <w:r w:rsidRPr="005E1063">
              <w:rPr>
                <w:rFonts w:ascii="Wingdings" w:hAnsi="Wingdings"/>
                <w:bCs/>
                <w:spacing w:val="-10"/>
                <w:sz w:val="24"/>
              </w:rPr>
              <w:t></w:t>
            </w:r>
            <w:bookmarkEnd w:id="0"/>
            <w:r w:rsidRPr="005E1063">
              <w:rPr>
                <w:rFonts w:ascii="Times New Roman" w:hAnsi="Times New Roman"/>
                <w:bCs/>
                <w:sz w:val="24"/>
              </w:rPr>
              <w:tab/>
            </w:r>
            <w:r w:rsidRPr="005E1063">
              <w:rPr>
                <w:bCs/>
                <w:sz w:val="20"/>
              </w:rPr>
              <w:t>For</w:t>
            </w:r>
            <w:r w:rsidRPr="005E1063">
              <w:rPr>
                <w:bCs/>
                <w:spacing w:val="-5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SNHN</w:t>
            </w:r>
            <w:r w:rsidRPr="005E1063">
              <w:rPr>
                <w:bCs/>
                <w:spacing w:val="-2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use</w:t>
            </w:r>
            <w:r w:rsidRPr="005E1063">
              <w:rPr>
                <w:bCs/>
                <w:spacing w:val="-5"/>
                <w:sz w:val="20"/>
              </w:rPr>
              <w:t xml:space="preserve"> </w:t>
            </w:r>
            <w:r w:rsidRPr="005E1063">
              <w:rPr>
                <w:bCs/>
                <w:spacing w:val="-4"/>
                <w:sz w:val="20"/>
              </w:rPr>
              <w:t>only</w:t>
            </w:r>
          </w:p>
        </w:tc>
      </w:tr>
      <w:tr w:rsidR="00570AAB" w14:paraId="5CEF1891" w14:textId="77777777" w:rsidTr="00C635DC">
        <w:trPr>
          <w:trHeight w:val="437"/>
        </w:trPr>
        <w:tc>
          <w:tcPr>
            <w:tcW w:w="5108" w:type="dxa"/>
            <w:gridSpan w:val="2"/>
          </w:tcPr>
          <w:p w14:paraId="1C223828" w14:textId="77777777" w:rsidR="00570AAB" w:rsidRPr="005E1063" w:rsidRDefault="00687796">
            <w:pPr>
              <w:pStyle w:val="TableParagraph"/>
              <w:spacing w:before="124"/>
              <w:ind w:left="106"/>
              <w:rPr>
                <w:bCs/>
                <w:sz w:val="20"/>
              </w:rPr>
            </w:pPr>
            <w:r w:rsidRPr="005E1063">
              <w:rPr>
                <w:bCs/>
                <w:sz w:val="20"/>
              </w:rPr>
              <w:t>AHPRA</w:t>
            </w:r>
            <w:r w:rsidRPr="005E1063">
              <w:rPr>
                <w:bCs/>
                <w:spacing w:val="-8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Registration</w:t>
            </w:r>
            <w:r w:rsidRPr="005E1063">
              <w:rPr>
                <w:bCs/>
                <w:spacing w:val="-3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#:</w:t>
            </w:r>
            <w:r w:rsidRPr="005E1063">
              <w:rPr>
                <w:bCs/>
                <w:spacing w:val="53"/>
                <w:sz w:val="20"/>
              </w:rPr>
              <w:t xml:space="preserve"> </w:t>
            </w:r>
            <w:r w:rsidRPr="005E1063">
              <w:rPr>
                <w:bCs/>
                <w:spacing w:val="-5"/>
                <w:sz w:val="20"/>
              </w:rPr>
              <w:t>MED</w:t>
            </w:r>
          </w:p>
        </w:tc>
        <w:tc>
          <w:tcPr>
            <w:tcW w:w="4376" w:type="dxa"/>
          </w:tcPr>
          <w:p w14:paraId="67D12115" w14:textId="77777777" w:rsidR="00570AAB" w:rsidRPr="005E1063" w:rsidRDefault="00687796">
            <w:pPr>
              <w:pStyle w:val="TableParagraph"/>
              <w:spacing w:before="122"/>
              <w:ind w:left="66"/>
              <w:rPr>
                <w:bCs/>
                <w:sz w:val="20"/>
              </w:rPr>
            </w:pPr>
            <w:r w:rsidRPr="005E1063">
              <w:rPr>
                <w:bCs/>
                <w:sz w:val="20"/>
              </w:rPr>
              <w:t>RACGP</w:t>
            </w:r>
            <w:r w:rsidRPr="005E1063">
              <w:rPr>
                <w:bCs/>
                <w:spacing w:val="-1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>QI &amp;</w:t>
            </w:r>
            <w:r w:rsidRPr="005E1063">
              <w:rPr>
                <w:bCs/>
                <w:spacing w:val="-1"/>
                <w:sz w:val="20"/>
              </w:rPr>
              <w:t xml:space="preserve"> </w:t>
            </w:r>
            <w:r w:rsidRPr="005E1063">
              <w:rPr>
                <w:bCs/>
                <w:sz w:val="20"/>
              </w:rPr>
              <w:t xml:space="preserve">CPD </w:t>
            </w:r>
            <w:r w:rsidRPr="005E1063">
              <w:rPr>
                <w:bCs/>
                <w:spacing w:val="-5"/>
                <w:sz w:val="20"/>
              </w:rPr>
              <w:t>#:</w:t>
            </w:r>
          </w:p>
        </w:tc>
      </w:tr>
      <w:tr w:rsidR="00C635DC" w14:paraId="17C51528" w14:textId="77777777" w:rsidTr="00C635DC">
        <w:trPr>
          <w:trHeight w:val="437"/>
        </w:trPr>
        <w:tc>
          <w:tcPr>
            <w:tcW w:w="5108" w:type="dxa"/>
            <w:gridSpan w:val="2"/>
            <w:tcBorders>
              <w:bottom w:val="single" w:sz="4" w:space="0" w:color="auto"/>
            </w:tcBorders>
          </w:tcPr>
          <w:p w14:paraId="34CE8426" w14:textId="18E083AD" w:rsidR="00C635DC" w:rsidRPr="005E1063" w:rsidRDefault="00C635DC">
            <w:pPr>
              <w:pStyle w:val="TableParagraph"/>
              <w:spacing w:before="124"/>
              <w:ind w:left="106"/>
              <w:rPr>
                <w:bCs/>
                <w:sz w:val="20"/>
              </w:rPr>
            </w:pPr>
            <w:r w:rsidRPr="005E1063">
              <w:rPr>
                <w:bCs/>
                <w:sz w:val="20"/>
              </w:rPr>
              <w:t>WWCC # &amp; expiry: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71B06950" w14:textId="77777777" w:rsidR="00C635DC" w:rsidRPr="005E1063" w:rsidRDefault="00C635DC">
            <w:pPr>
              <w:pStyle w:val="TableParagraph"/>
              <w:spacing w:before="122"/>
              <w:ind w:left="66"/>
              <w:rPr>
                <w:bCs/>
                <w:sz w:val="20"/>
              </w:rPr>
            </w:pPr>
          </w:p>
        </w:tc>
      </w:tr>
      <w:tr w:rsidR="00570AAB" w14:paraId="7C8A7C16" w14:textId="77777777" w:rsidTr="00C635DC">
        <w:trPr>
          <w:trHeight w:val="440"/>
        </w:trPr>
        <w:tc>
          <w:tcPr>
            <w:tcW w:w="9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4E1" w14:textId="7AC7C9DA" w:rsidR="00C635DC" w:rsidRPr="005E1063" w:rsidRDefault="00687796" w:rsidP="00C635DC">
            <w:pPr>
              <w:pStyle w:val="TableParagraph"/>
              <w:rPr>
                <w:bCs/>
                <w:spacing w:val="-2"/>
              </w:rPr>
            </w:pPr>
            <w:r w:rsidRPr="005E1063">
              <w:rPr>
                <w:bCs/>
              </w:rPr>
              <w:t>Languages(s)</w:t>
            </w:r>
            <w:r w:rsidRPr="005E1063">
              <w:rPr>
                <w:bCs/>
                <w:spacing w:val="-6"/>
              </w:rPr>
              <w:t xml:space="preserve"> </w:t>
            </w:r>
            <w:r w:rsidRPr="005E1063">
              <w:rPr>
                <w:bCs/>
              </w:rPr>
              <w:t>spoken</w:t>
            </w:r>
            <w:r w:rsidRPr="005E1063">
              <w:rPr>
                <w:bCs/>
                <w:spacing w:val="-6"/>
              </w:rPr>
              <w:t xml:space="preserve"> </w:t>
            </w:r>
            <w:r w:rsidRPr="005E1063">
              <w:rPr>
                <w:bCs/>
              </w:rPr>
              <w:t>other</w:t>
            </w:r>
            <w:r w:rsidRPr="005E1063">
              <w:rPr>
                <w:bCs/>
                <w:spacing w:val="-6"/>
              </w:rPr>
              <w:t xml:space="preserve"> </w:t>
            </w:r>
            <w:r w:rsidRPr="005E1063">
              <w:rPr>
                <w:bCs/>
              </w:rPr>
              <w:t>than</w:t>
            </w:r>
            <w:r w:rsidRPr="005E1063">
              <w:rPr>
                <w:bCs/>
                <w:spacing w:val="-4"/>
              </w:rPr>
              <w:t xml:space="preserve"> </w:t>
            </w:r>
            <w:r w:rsidR="00C635DC" w:rsidRPr="005E1063">
              <w:rPr>
                <w:bCs/>
                <w:spacing w:val="-2"/>
              </w:rPr>
              <w:t>English:</w:t>
            </w:r>
          </w:p>
          <w:p w14:paraId="55A6E54E" w14:textId="77777777" w:rsidR="00C635DC" w:rsidRPr="005E1063" w:rsidRDefault="00C635DC" w:rsidP="00067BD3">
            <w:pPr>
              <w:pStyle w:val="TableParagraph"/>
              <w:ind w:left="0"/>
              <w:rPr>
                <w:bCs/>
                <w:spacing w:val="-2"/>
              </w:rPr>
            </w:pPr>
          </w:p>
          <w:p w14:paraId="5B8E48C4" w14:textId="5711362C" w:rsidR="00C635DC" w:rsidRPr="005E1063" w:rsidRDefault="00C635DC" w:rsidP="00C635DC">
            <w:pPr>
              <w:pStyle w:val="TableParagraph"/>
              <w:rPr>
                <w:bCs/>
                <w:spacing w:val="-2"/>
              </w:rPr>
            </w:pPr>
          </w:p>
        </w:tc>
      </w:tr>
    </w:tbl>
    <w:p w14:paraId="30A342C7" w14:textId="77777777" w:rsidR="00C635DC" w:rsidRDefault="00C635DC" w:rsidP="00C635DC">
      <w:pPr>
        <w:spacing w:before="1"/>
        <w:rPr>
          <w:b/>
        </w:rPr>
      </w:pPr>
    </w:p>
    <w:p w14:paraId="08433EC9" w14:textId="1CDEA01E" w:rsidR="00765B0A" w:rsidRDefault="005B11AD" w:rsidP="009F7B60">
      <w:pPr>
        <w:spacing w:before="1"/>
        <w:ind w:firstLine="720"/>
        <w:rPr>
          <w:b/>
        </w:rPr>
      </w:pPr>
      <w:r>
        <w:rPr>
          <w:b/>
        </w:rPr>
        <w:t xml:space="preserve"> </w:t>
      </w:r>
      <w:r w:rsidR="009F7B60">
        <w:rPr>
          <w:b/>
        </w:rPr>
        <w:t>C</w:t>
      </w:r>
      <w:r w:rsidR="00E95A48">
        <w:rPr>
          <w:b/>
        </w:rPr>
        <w:t xml:space="preserve">redentialling </w:t>
      </w:r>
      <w:r>
        <w:rPr>
          <w:b/>
        </w:rPr>
        <w:t>requirements</w:t>
      </w:r>
      <w:r w:rsidR="00E95A48">
        <w:rPr>
          <w:b/>
        </w:rPr>
        <w:t xml:space="preserve"> for Shared Antenatal Care </w:t>
      </w:r>
      <w:r>
        <w:rPr>
          <w:b/>
        </w:rPr>
        <w:t>in SNHN</w:t>
      </w:r>
    </w:p>
    <w:p w14:paraId="41E41BFA" w14:textId="7BF7BE28" w:rsidR="00C635DC" w:rsidRPr="006A622C" w:rsidRDefault="00581C38" w:rsidP="00765B0A">
      <w:pPr>
        <w:pStyle w:val="ListParagraph"/>
        <w:numPr>
          <w:ilvl w:val="0"/>
          <w:numId w:val="2"/>
        </w:numPr>
        <w:spacing w:before="1"/>
      </w:pPr>
      <w:r w:rsidRPr="006A622C">
        <w:rPr>
          <w:sz w:val="20"/>
          <w:szCs w:val="20"/>
        </w:rPr>
        <w:t xml:space="preserve">Attendance at 4 </w:t>
      </w:r>
      <w:r w:rsidR="009F7B60">
        <w:rPr>
          <w:sz w:val="20"/>
          <w:szCs w:val="20"/>
        </w:rPr>
        <w:t xml:space="preserve">SAC </w:t>
      </w:r>
      <w:r w:rsidR="0091142A">
        <w:rPr>
          <w:sz w:val="20"/>
          <w:szCs w:val="20"/>
        </w:rPr>
        <w:t xml:space="preserve">education </w:t>
      </w:r>
      <w:r w:rsidRPr="006A622C">
        <w:rPr>
          <w:sz w:val="20"/>
          <w:szCs w:val="20"/>
        </w:rPr>
        <w:t>events over a 2-year time frame, of which one of them must be</w:t>
      </w:r>
      <w:r w:rsidR="00765B0A" w:rsidRPr="006A622C">
        <w:rPr>
          <w:sz w:val="20"/>
          <w:szCs w:val="20"/>
        </w:rPr>
        <w:t xml:space="preserve"> a</w:t>
      </w:r>
      <w:r w:rsidRPr="006A622C">
        <w:rPr>
          <w:sz w:val="20"/>
          <w:szCs w:val="20"/>
        </w:rPr>
        <w:t xml:space="preserve"> PHN all-day update</w:t>
      </w:r>
      <w:r w:rsidR="00765B0A" w:rsidRPr="006A622C">
        <w:rPr>
          <w:sz w:val="20"/>
          <w:szCs w:val="20"/>
        </w:rPr>
        <w:t xml:space="preserve">. </w:t>
      </w:r>
    </w:p>
    <w:p w14:paraId="6CDB6057" w14:textId="46C4BF0A" w:rsidR="006A622C" w:rsidRPr="006A622C" w:rsidRDefault="00096F02" w:rsidP="00765B0A">
      <w:pPr>
        <w:pStyle w:val="ListParagraph"/>
        <w:numPr>
          <w:ilvl w:val="0"/>
          <w:numId w:val="2"/>
        </w:numPr>
        <w:spacing w:before="1"/>
      </w:pPr>
      <w:r>
        <w:rPr>
          <w:sz w:val="20"/>
          <w:szCs w:val="20"/>
        </w:rPr>
        <w:t>Includes a</w:t>
      </w:r>
      <w:r w:rsidR="000500C4">
        <w:rPr>
          <w:sz w:val="20"/>
          <w:szCs w:val="20"/>
        </w:rPr>
        <w:t xml:space="preserve">ttendance at </w:t>
      </w:r>
      <w:r w:rsidR="00D057B7">
        <w:rPr>
          <w:sz w:val="20"/>
          <w:szCs w:val="20"/>
        </w:rPr>
        <w:t>SAC</w:t>
      </w:r>
      <w:r w:rsidR="00DC0324">
        <w:rPr>
          <w:sz w:val="20"/>
          <w:szCs w:val="20"/>
        </w:rPr>
        <w:t xml:space="preserve"> </w:t>
      </w:r>
      <w:r w:rsidR="0091142A">
        <w:rPr>
          <w:sz w:val="20"/>
          <w:szCs w:val="20"/>
        </w:rPr>
        <w:t xml:space="preserve">education </w:t>
      </w:r>
      <w:r w:rsidR="00DC0324">
        <w:rPr>
          <w:sz w:val="20"/>
          <w:szCs w:val="20"/>
        </w:rPr>
        <w:t>events held by other PHNs</w:t>
      </w:r>
      <w:r w:rsidR="0091142A">
        <w:rPr>
          <w:sz w:val="20"/>
          <w:szCs w:val="20"/>
        </w:rPr>
        <w:t>.</w:t>
      </w:r>
      <w:r w:rsidR="00DC0324">
        <w:rPr>
          <w:sz w:val="20"/>
          <w:szCs w:val="20"/>
        </w:rPr>
        <w:t xml:space="preserve"> </w:t>
      </w:r>
    </w:p>
    <w:p w14:paraId="558BD006" w14:textId="77777777" w:rsidR="005B11AD" w:rsidRDefault="005B11AD">
      <w:pPr>
        <w:spacing w:before="1"/>
        <w:ind w:left="465"/>
        <w:rPr>
          <w:b/>
        </w:rPr>
      </w:pPr>
    </w:p>
    <w:p w14:paraId="1FF55965" w14:textId="77777777" w:rsidR="00941276" w:rsidRDefault="00941276" w:rsidP="00941276">
      <w:pPr>
        <w:widowControl/>
        <w:autoSpaceDE/>
        <w:autoSpaceDN/>
        <w:contextualSpacing/>
        <w:rPr>
          <w:color w:val="000000"/>
        </w:rPr>
      </w:pPr>
    </w:p>
    <w:p w14:paraId="01ED67D5" w14:textId="7E55E68F" w:rsidR="001E4517" w:rsidRPr="00941276" w:rsidRDefault="001E4517" w:rsidP="00941276">
      <w:pPr>
        <w:widowControl/>
        <w:autoSpaceDE/>
        <w:autoSpaceDN/>
        <w:contextualSpacing/>
        <w:rPr>
          <w:color w:val="000000"/>
        </w:rPr>
      </w:pP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  <w:r>
        <w:rPr>
          <w:rFonts w:ascii="Wingdings" w:hAnsi="Wingdings"/>
          <w:bCs/>
          <w:spacing w:val="-10"/>
          <w:sz w:val="24"/>
        </w:rPr>
        <w:tab/>
      </w:r>
    </w:p>
    <w:p w14:paraId="314CF55A" w14:textId="102BD90E" w:rsidR="00F341CB" w:rsidRPr="00F341CB" w:rsidRDefault="00F341CB" w:rsidP="00F341CB">
      <w:pPr>
        <w:widowControl/>
        <w:autoSpaceDE/>
        <w:autoSpaceDN/>
        <w:contextualSpacing/>
        <w:rPr>
          <w:color w:val="000000"/>
        </w:rPr>
      </w:pPr>
    </w:p>
    <w:p w14:paraId="40919A75" w14:textId="77777777" w:rsidR="00E95A48" w:rsidRDefault="00E95A48">
      <w:pPr>
        <w:spacing w:before="1"/>
        <w:ind w:left="465"/>
        <w:rPr>
          <w:b/>
        </w:rPr>
      </w:pPr>
    </w:p>
    <w:p w14:paraId="10B8EE5D" w14:textId="77777777" w:rsidR="00E95A48" w:rsidRDefault="00E95A48">
      <w:pPr>
        <w:spacing w:before="1"/>
        <w:ind w:left="465"/>
        <w:rPr>
          <w:b/>
        </w:rPr>
      </w:pPr>
    </w:p>
    <w:p w14:paraId="469A06CB" w14:textId="77777777" w:rsidR="00096F02" w:rsidRDefault="00096F02">
      <w:pPr>
        <w:rPr>
          <w:b/>
        </w:rPr>
      </w:pPr>
      <w:r>
        <w:rPr>
          <w:b/>
        </w:rPr>
        <w:br w:type="page"/>
      </w:r>
    </w:p>
    <w:p w14:paraId="05CF2F29" w14:textId="77777777" w:rsidR="00096F02" w:rsidRDefault="00096F02">
      <w:pPr>
        <w:spacing w:before="1"/>
        <w:ind w:left="465"/>
        <w:rPr>
          <w:b/>
        </w:rPr>
      </w:pPr>
    </w:p>
    <w:p w14:paraId="704F13C6" w14:textId="1E0375E9" w:rsidR="00570AAB" w:rsidRDefault="00687796">
      <w:pPr>
        <w:spacing w:before="1"/>
        <w:ind w:left="465"/>
        <w:rPr>
          <w:b/>
        </w:rPr>
      </w:pPr>
      <w:r>
        <w:rPr>
          <w:b/>
        </w:rPr>
        <w:t>Consent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release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GP</w:t>
      </w:r>
      <w:r>
        <w:rPr>
          <w:b/>
          <w:spacing w:val="-5"/>
        </w:rPr>
        <w:t xml:space="preserve"> </w:t>
      </w:r>
      <w:proofErr w:type="gramStart"/>
      <w:r>
        <w:rPr>
          <w:b/>
          <w:spacing w:val="-2"/>
        </w:rPr>
        <w:t>information</w:t>
      </w:r>
      <w:proofErr w:type="gramEnd"/>
    </w:p>
    <w:p w14:paraId="24B6899E" w14:textId="4F845B18" w:rsidR="00570AAB" w:rsidRPr="00C635DC" w:rsidRDefault="00687796">
      <w:pPr>
        <w:pStyle w:val="BodyText"/>
        <w:spacing w:before="183"/>
        <w:ind w:left="465" w:right="94"/>
        <w:rPr>
          <w:i/>
          <w:iCs/>
        </w:rPr>
      </w:pPr>
      <w:r w:rsidRPr="00C635DC">
        <w:rPr>
          <w:i/>
          <w:iCs/>
        </w:rPr>
        <w:t>Primary Health Networks (PHN) collect GP information as part of the Shared Antenatal Care (SAC) program to facilitate GP participation in the program.</w:t>
      </w:r>
      <w:r w:rsidRPr="00C635DC">
        <w:rPr>
          <w:i/>
          <w:iCs/>
          <w:spacing w:val="40"/>
        </w:rPr>
        <w:t xml:space="preserve"> </w:t>
      </w:r>
      <w:r w:rsidRPr="00C635DC">
        <w:rPr>
          <w:i/>
          <w:iCs/>
        </w:rPr>
        <w:t xml:space="preserve">Sydney North Health Network (SNHN) is requesting this information from you so that it can be made available to members of the public (including antenatal clinics, mothers to be and </w:t>
      </w:r>
      <w:r w:rsidR="00C635DC" w:rsidRPr="00C635DC">
        <w:rPr>
          <w:i/>
          <w:iCs/>
        </w:rPr>
        <w:t>neighboring</w:t>
      </w:r>
      <w:r w:rsidRPr="00C635DC">
        <w:rPr>
          <w:i/>
          <w:iCs/>
        </w:rPr>
        <w:t xml:space="preserve"> PHNs) on its website.</w:t>
      </w:r>
      <w:r w:rsidRPr="00C635DC">
        <w:rPr>
          <w:i/>
          <w:iCs/>
          <w:spacing w:val="40"/>
        </w:rPr>
        <w:t xml:space="preserve"> </w:t>
      </w:r>
      <w:r w:rsidRPr="00C635DC">
        <w:rPr>
          <w:i/>
          <w:iCs/>
        </w:rPr>
        <w:t xml:space="preserve">For the same purposes outlined above, SNHN may also provide this information to antenatal clinics and </w:t>
      </w:r>
      <w:r w:rsidR="00C635DC" w:rsidRPr="00C635DC">
        <w:rPr>
          <w:i/>
          <w:iCs/>
        </w:rPr>
        <w:t>neighboring</w:t>
      </w:r>
      <w:r w:rsidRPr="00C635DC">
        <w:rPr>
          <w:i/>
          <w:iCs/>
        </w:rPr>
        <w:t xml:space="preserve"> PHNs through other mediums as needed.</w:t>
      </w:r>
      <w:r w:rsidRPr="00C635DC">
        <w:rPr>
          <w:i/>
          <w:iCs/>
          <w:spacing w:val="40"/>
        </w:rPr>
        <w:t xml:space="preserve"> </w:t>
      </w:r>
      <w:r w:rsidRPr="00C635DC">
        <w:rPr>
          <w:i/>
          <w:iCs/>
        </w:rPr>
        <w:t>The Australian Privacy Principles and the Privacy</w:t>
      </w:r>
      <w:r w:rsidRPr="00C635DC">
        <w:rPr>
          <w:i/>
          <w:iCs/>
          <w:spacing w:val="-4"/>
        </w:rPr>
        <w:t xml:space="preserve"> </w:t>
      </w:r>
      <w:r w:rsidRPr="00C635DC">
        <w:rPr>
          <w:i/>
          <w:iCs/>
        </w:rPr>
        <w:t>Act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1988</w:t>
      </w:r>
      <w:r w:rsidRPr="00C635DC">
        <w:rPr>
          <w:i/>
          <w:iCs/>
          <w:spacing w:val="-4"/>
        </w:rPr>
        <w:t xml:space="preserve"> </w:t>
      </w:r>
      <w:r w:rsidRPr="00C635DC">
        <w:rPr>
          <w:i/>
          <w:iCs/>
        </w:rPr>
        <w:t>(</w:t>
      </w:r>
      <w:proofErr w:type="spellStart"/>
      <w:r w:rsidRPr="00C635DC">
        <w:rPr>
          <w:i/>
          <w:iCs/>
        </w:rPr>
        <w:t>Cth</w:t>
      </w:r>
      <w:proofErr w:type="spellEnd"/>
      <w:r w:rsidRPr="00C635DC">
        <w:rPr>
          <w:i/>
          <w:iCs/>
        </w:rPr>
        <w:t>)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prohibit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us</w:t>
      </w:r>
      <w:r w:rsidRPr="00C635DC">
        <w:rPr>
          <w:i/>
          <w:iCs/>
          <w:spacing w:val="-6"/>
        </w:rPr>
        <w:t xml:space="preserve"> </w:t>
      </w:r>
      <w:r w:rsidRPr="00C635DC">
        <w:rPr>
          <w:i/>
          <w:iCs/>
        </w:rPr>
        <w:t>from</w:t>
      </w:r>
      <w:r w:rsidRPr="00C635DC">
        <w:rPr>
          <w:i/>
          <w:iCs/>
          <w:spacing w:val="-3"/>
        </w:rPr>
        <w:t xml:space="preserve"> </w:t>
      </w:r>
      <w:r w:rsidRPr="00C635DC">
        <w:rPr>
          <w:i/>
          <w:iCs/>
        </w:rPr>
        <w:t>releasing</w:t>
      </w:r>
      <w:r w:rsidRPr="00C635DC">
        <w:rPr>
          <w:i/>
          <w:iCs/>
          <w:spacing w:val="-2"/>
        </w:rPr>
        <w:t xml:space="preserve"> </w:t>
      </w:r>
      <w:r w:rsidRPr="00C635DC">
        <w:rPr>
          <w:i/>
          <w:iCs/>
        </w:rPr>
        <w:t>this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information</w:t>
      </w:r>
      <w:r w:rsidRPr="00C635DC">
        <w:rPr>
          <w:i/>
          <w:iCs/>
          <w:spacing w:val="-2"/>
        </w:rPr>
        <w:t xml:space="preserve"> </w:t>
      </w:r>
      <w:r w:rsidRPr="00C635DC">
        <w:rPr>
          <w:i/>
          <w:iCs/>
        </w:rPr>
        <w:t>without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your</w:t>
      </w:r>
      <w:r w:rsidRPr="00C635DC">
        <w:rPr>
          <w:i/>
          <w:iCs/>
          <w:spacing w:val="-1"/>
        </w:rPr>
        <w:t xml:space="preserve"> </w:t>
      </w:r>
      <w:r w:rsidRPr="00C635DC">
        <w:rPr>
          <w:i/>
          <w:iCs/>
        </w:rPr>
        <w:t>consent.</w:t>
      </w:r>
      <w:r w:rsidRPr="00C635DC">
        <w:rPr>
          <w:i/>
          <w:iCs/>
          <w:spacing w:val="40"/>
        </w:rPr>
        <w:t xml:space="preserve"> </w:t>
      </w:r>
      <w:r w:rsidRPr="00C635DC">
        <w:rPr>
          <w:i/>
          <w:iCs/>
        </w:rPr>
        <w:t>SNHN</w:t>
      </w:r>
      <w:r w:rsidRPr="00C635DC">
        <w:rPr>
          <w:i/>
          <w:iCs/>
          <w:spacing w:val="-2"/>
        </w:rPr>
        <w:t xml:space="preserve"> </w:t>
      </w:r>
      <w:r w:rsidRPr="00C635DC">
        <w:rPr>
          <w:i/>
          <w:iCs/>
        </w:rPr>
        <w:t>will</w:t>
      </w:r>
      <w:r w:rsidRPr="00C635DC">
        <w:rPr>
          <w:i/>
          <w:iCs/>
          <w:spacing w:val="-2"/>
        </w:rPr>
        <w:t xml:space="preserve"> </w:t>
      </w:r>
      <w:r w:rsidRPr="00C635DC">
        <w:rPr>
          <w:i/>
          <w:iCs/>
        </w:rPr>
        <w:t>not disclose your personal information to anybody else unless we are required to do so by law. Further, SNHN has a Privacy Policy that is available on its website and upon request.</w:t>
      </w:r>
    </w:p>
    <w:p w14:paraId="1DA2864A" w14:textId="77777777" w:rsidR="00F050D4" w:rsidRDefault="00F050D4">
      <w:pPr>
        <w:pStyle w:val="BodyText"/>
        <w:spacing w:before="11"/>
        <w:rPr>
          <w:sz w:val="19"/>
        </w:rPr>
      </w:pPr>
    </w:p>
    <w:p w14:paraId="3FBDFC7C" w14:textId="77777777" w:rsidR="00570AAB" w:rsidRDefault="00570AAB">
      <w:pPr>
        <w:pStyle w:val="BodyText"/>
        <w:spacing w:before="2"/>
        <w:rPr>
          <w:sz w:val="25"/>
        </w:rPr>
      </w:pPr>
    </w:p>
    <w:p w14:paraId="768BEBE6" w14:textId="77777777" w:rsidR="00570AAB" w:rsidRDefault="00687796">
      <w:pPr>
        <w:pStyle w:val="BodyText"/>
        <w:spacing w:before="94"/>
        <w:ind w:left="465" w:right="94"/>
      </w:pPr>
      <w:r>
        <w:t>I understand that it is my choice as to what information I provide on this form. I understand that I am not obliged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of me,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 in</w:t>
      </w:r>
      <w:r>
        <w:rPr>
          <w:spacing w:val="-2"/>
        </w:rPr>
        <w:t xml:space="preserve"> </w:t>
      </w:r>
      <w:r>
        <w:t>SNHN being unable to provide my details for the purposes outlined above.</w:t>
      </w:r>
    </w:p>
    <w:p w14:paraId="70E5C200" w14:textId="77777777" w:rsidR="00570AAB" w:rsidRDefault="00570AAB">
      <w:pPr>
        <w:pStyle w:val="BodyText"/>
        <w:spacing w:before="1"/>
      </w:pPr>
    </w:p>
    <w:p w14:paraId="3950661F" w14:textId="2224CD1A" w:rsidR="00570AAB" w:rsidRDefault="00687796">
      <w:pPr>
        <w:pStyle w:val="BodyText"/>
        <w:ind w:left="465"/>
      </w:pPr>
      <w:r>
        <w:t>I have read the above information and understand the reasons for the collection of my personal 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ways 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067BD3">
        <w:t>disclosed,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 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 and disclosure.</w:t>
      </w:r>
    </w:p>
    <w:p w14:paraId="5C6A914C" w14:textId="77777777" w:rsidR="00570AAB" w:rsidRDefault="00570AAB">
      <w:pPr>
        <w:pStyle w:val="BodyText"/>
        <w:rPr>
          <w:sz w:val="24"/>
        </w:rPr>
      </w:pPr>
    </w:p>
    <w:p w14:paraId="7F54E8DF" w14:textId="77777777" w:rsidR="00570AAB" w:rsidRDefault="00570AAB">
      <w:pPr>
        <w:pStyle w:val="BodyText"/>
        <w:spacing w:before="5"/>
        <w:rPr>
          <w:sz w:val="30"/>
        </w:rPr>
      </w:pPr>
    </w:p>
    <w:p w14:paraId="7776B229" w14:textId="7BC857B7" w:rsidR="00570AAB" w:rsidRDefault="00687796">
      <w:pPr>
        <w:pStyle w:val="BodyText"/>
        <w:tabs>
          <w:tab w:val="left" w:pos="8954"/>
        </w:tabs>
        <w:ind w:left="465"/>
      </w:pPr>
      <w:r>
        <w:t>Name (print in block letters</w:t>
      </w:r>
      <w:r w:rsidR="00C635DC">
        <w:t>)</w:t>
      </w:r>
      <w:r>
        <w:rPr>
          <w:spacing w:val="124"/>
        </w:rPr>
        <w:t xml:space="preserve"> </w:t>
      </w:r>
      <w:r>
        <w:rPr>
          <w:u w:val="single"/>
        </w:rPr>
        <w:tab/>
      </w:r>
    </w:p>
    <w:p w14:paraId="1F9DD88A" w14:textId="77777777" w:rsidR="00570AAB" w:rsidRDefault="00570AAB">
      <w:pPr>
        <w:pStyle w:val="BodyText"/>
        <w:rPr>
          <w:sz w:val="20"/>
        </w:rPr>
      </w:pPr>
    </w:p>
    <w:p w14:paraId="0588F38A" w14:textId="77777777" w:rsidR="00570AAB" w:rsidRDefault="00570AAB">
      <w:pPr>
        <w:pStyle w:val="BodyText"/>
        <w:spacing w:before="8"/>
      </w:pPr>
    </w:p>
    <w:p w14:paraId="71F39A98" w14:textId="77777777" w:rsidR="00570AAB" w:rsidRDefault="00687796">
      <w:pPr>
        <w:pStyle w:val="BodyText"/>
        <w:tabs>
          <w:tab w:val="left" w:pos="1454"/>
          <w:tab w:val="left" w:pos="8977"/>
        </w:tabs>
        <w:ind w:left="465"/>
      </w:pPr>
      <w:r>
        <w:rPr>
          <w:spacing w:val="-2"/>
        </w:rPr>
        <w:t>Signed</w:t>
      </w:r>
      <w:r>
        <w:tab/>
      </w:r>
      <w:r>
        <w:rPr>
          <w:u w:val="single"/>
        </w:rPr>
        <w:tab/>
      </w:r>
    </w:p>
    <w:p w14:paraId="297EB288" w14:textId="77777777" w:rsidR="00570AAB" w:rsidRDefault="00570AAB">
      <w:pPr>
        <w:pStyle w:val="BodyText"/>
        <w:rPr>
          <w:sz w:val="20"/>
        </w:rPr>
      </w:pPr>
    </w:p>
    <w:p w14:paraId="7C93C1E0" w14:textId="77777777" w:rsidR="00570AAB" w:rsidRDefault="00570AAB">
      <w:pPr>
        <w:pStyle w:val="BodyText"/>
        <w:spacing w:before="11"/>
      </w:pPr>
    </w:p>
    <w:p w14:paraId="4960D218" w14:textId="7848255C" w:rsidR="00570AAB" w:rsidRPr="00C635DC" w:rsidRDefault="00687796" w:rsidP="00C635DC">
      <w:pPr>
        <w:pStyle w:val="BodyText"/>
        <w:tabs>
          <w:tab w:val="left" w:pos="1666"/>
          <w:tab w:val="left" w:pos="2460"/>
          <w:tab w:val="left" w:pos="3254"/>
        </w:tabs>
        <w:ind w:left="465"/>
      </w:pPr>
      <w:r>
        <w:rPr>
          <w:spacing w:val="-4"/>
        </w:rPr>
        <w:t>Date</w:t>
      </w:r>
      <w:r w:rsidR="00C635DC">
        <w:rPr>
          <w:spacing w:val="-4"/>
        </w:rPr>
        <w:t xml:space="preserve">       </w:t>
      </w:r>
      <w:r>
        <w:rPr>
          <w:u w:val="single"/>
        </w:rPr>
        <w:tab/>
      </w:r>
      <w:r w:rsidR="00C635DC">
        <w:rPr>
          <w:u w:val="single"/>
        </w:rPr>
        <w:t xml:space="preserve"> 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 w:rsidR="00C635DC">
        <w:rPr>
          <w:u w:val="single"/>
        </w:rPr>
        <w:t>____</w:t>
      </w:r>
    </w:p>
    <w:p w14:paraId="2268CDDE" w14:textId="77777777" w:rsidR="00570AAB" w:rsidRDefault="00570AAB">
      <w:pPr>
        <w:pStyle w:val="BodyText"/>
        <w:rPr>
          <w:sz w:val="20"/>
        </w:rPr>
      </w:pPr>
    </w:p>
    <w:p w14:paraId="29AE8DC0" w14:textId="77777777" w:rsidR="00570AAB" w:rsidRDefault="00570AAB">
      <w:pPr>
        <w:pStyle w:val="BodyText"/>
        <w:rPr>
          <w:sz w:val="19"/>
        </w:rPr>
      </w:pPr>
    </w:p>
    <w:p w14:paraId="2880B8E5" w14:textId="77777777" w:rsidR="00570AAB" w:rsidRDefault="00687796">
      <w:pPr>
        <w:ind w:right="4"/>
        <w:jc w:val="center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return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Sydney</w:t>
      </w:r>
      <w:r>
        <w:rPr>
          <w:b/>
          <w:spacing w:val="-6"/>
        </w:rPr>
        <w:t xml:space="preserve"> </w:t>
      </w:r>
      <w:r>
        <w:rPr>
          <w:b/>
        </w:rPr>
        <w:t>North</w:t>
      </w:r>
      <w:r>
        <w:rPr>
          <w:b/>
          <w:spacing w:val="-4"/>
        </w:rPr>
        <w:t xml:space="preserve"> </w:t>
      </w: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Network</w:t>
      </w:r>
    </w:p>
    <w:p w14:paraId="6D42013B" w14:textId="77777777" w:rsidR="00570AAB" w:rsidRDefault="00687796">
      <w:pPr>
        <w:tabs>
          <w:tab w:val="left" w:pos="2880"/>
          <w:tab w:val="left" w:pos="6481"/>
        </w:tabs>
        <w:spacing w:before="90"/>
        <w:ind w:right="3"/>
        <w:jc w:val="center"/>
        <w:rPr>
          <w:b/>
        </w:rPr>
      </w:pPr>
      <w:r>
        <w:rPr>
          <w:b/>
        </w:rPr>
        <w:t>Fax: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2"/>
        </w:rPr>
        <w:t xml:space="preserve"> </w:t>
      </w:r>
      <w:r>
        <w:rPr>
          <w:b/>
        </w:rPr>
        <w:t>8088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4770</w:t>
      </w:r>
      <w:r>
        <w:rPr>
          <w:b/>
        </w:rPr>
        <w:tab/>
      </w:r>
      <w:proofErr w:type="gramStart"/>
      <w:r>
        <w:rPr>
          <w:b/>
        </w:rPr>
        <w:t>email</w:t>
      </w:r>
      <w:proofErr w:type="gramEnd"/>
      <w:r>
        <w:rPr>
          <w:b/>
        </w:rPr>
        <w:t xml:space="preserve">: </w:t>
      </w:r>
      <w:hyperlink r:id="rId11">
        <w:r>
          <w:rPr>
            <w:b/>
            <w:color w:val="0000FF"/>
            <w:spacing w:val="-2"/>
            <w:u w:val="thick" w:color="0000FF"/>
          </w:rPr>
          <w:t>pcait@snhn.org.au</w:t>
        </w:r>
      </w:hyperlink>
      <w:r>
        <w:rPr>
          <w:b/>
          <w:color w:val="0000FF"/>
        </w:rPr>
        <w:tab/>
      </w:r>
      <w:r>
        <w:rPr>
          <w:b/>
        </w:rPr>
        <w:t>Mail:</w:t>
      </w:r>
      <w:r>
        <w:rPr>
          <w:b/>
          <w:spacing w:val="-6"/>
        </w:rPr>
        <w:t xml:space="preserve"> </w:t>
      </w:r>
      <w:r>
        <w:rPr>
          <w:b/>
        </w:rPr>
        <w:t>PO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1083,</w:t>
      </w:r>
      <w:r>
        <w:rPr>
          <w:b/>
          <w:spacing w:val="-3"/>
        </w:rPr>
        <w:t xml:space="preserve"> </w:t>
      </w:r>
      <w:r>
        <w:rPr>
          <w:b/>
        </w:rPr>
        <w:t>Chatswood,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2067</w:t>
      </w:r>
    </w:p>
    <w:sectPr w:rsidR="00570AAB">
      <w:headerReference w:type="default" r:id="rId12"/>
      <w:footerReference w:type="default" r:id="rId13"/>
      <w:pgSz w:w="11910" w:h="16840"/>
      <w:pgMar w:top="2520" w:right="600" w:bottom="640" w:left="780" w:header="1051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701B" w14:textId="77777777" w:rsidR="009B4505" w:rsidRDefault="009B4505">
      <w:r>
        <w:separator/>
      </w:r>
    </w:p>
  </w:endnote>
  <w:endnote w:type="continuationSeparator" w:id="0">
    <w:p w14:paraId="64DA0E0F" w14:textId="77777777" w:rsidR="009B4505" w:rsidRDefault="009B4505">
      <w:r>
        <w:continuationSeparator/>
      </w:r>
    </w:p>
  </w:endnote>
  <w:endnote w:type="continuationNotice" w:id="1">
    <w:p w14:paraId="500ABF8C" w14:textId="77777777" w:rsidR="009B4505" w:rsidRDefault="009B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2552036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FAEB2" w14:textId="1C1D9A74" w:rsidR="00570AAB" w:rsidRPr="0001230C" w:rsidRDefault="0001230C" w:rsidP="0001230C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Version Date: </w:t>
            </w:r>
            <w:r w:rsidR="003003B2">
              <w:rPr>
                <w:sz w:val="16"/>
                <w:szCs w:val="16"/>
              </w:rPr>
              <w:t xml:space="preserve">April 2024                                                                                                                                                                          </w:t>
            </w:r>
            <w:r w:rsidRPr="0001230C">
              <w:rPr>
                <w:sz w:val="16"/>
                <w:szCs w:val="16"/>
              </w:rPr>
              <w:t xml:space="preserve">Page </w:t>
            </w:r>
            <w:r w:rsidRPr="0001230C">
              <w:rPr>
                <w:b/>
                <w:bCs/>
                <w:sz w:val="16"/>
                <w:szCs w:val="16"/>
              </w:rPr>
              <w:fldChar w:fldCharType="begin"/>
            </w:r>
            <w:r w:rsidRPr="0001230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1230C">
              <w:rPr>
                <w:b/>
                <w:bCs/>
                <w:sz w:val="16"/>
                <w:szCs w:val="16"/>
              </w:rPr>
              <w:fldChar w:fldCharType="separate"/>
            </w:r>
            <w:r w:rsidRPr="0001230C">
              <w:rPr>
                <w:b/>
                <w:bCs/>
                <w:noProof/>
                <w:sz w:val="16"/>
                <w:szCs w:val="16"/>
              </w:rPr>
              <w:t>2</w:t>
            </w:r>
            <w:r w:rsidRPr="0001230C">
              <w:rPr>
                <w:b/>
                <w:bCs/>
                <w:sz w:val="16"/>
                <w:szCs w:val="16"/>
              </w:rPr>
              <w:fldChar w:fldCharType="end"/>
            </w:r>
            <w:r w:rsidRPr="0001230C">
              <w:rPr>
                <w:sz w:val="16"/>
                <w:szCs w:val="16"/>
              </w:rPr>
              <w:t xml:space="preserve"> of </w:t>
            </w:r>
            <w:r w:rsidRPr="0001230C">
              <w:rPr>
                <w:b/>
                <w:bCs/>
                <w:sz w:val="16"/>
                <w:szCs w:val="16"/>
              </w:rPr>
              <w:fldChar w:fldCharType="begin"/>
            </w:r>
            <w:r w:rsidRPr="0001230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1230C">
              <w:rPr>
                <w:b/>
                <w:bCs/>
                <w:sz w:val="16"/>
                <w:szCs w:val="16"/>
              </w:rPr>
              <w:fldChar w:fldCharType="separate"/>
            </w:r>
            <w:r w:rsidRPr="0001230C">
              <w:rPr>
                <w:b/>
                <w:bCs/>
                <w:noProof/>
                <w:sz w:val="16"/>
                <w:szCs w:val="16"/>
              </w:rPr>
              <w:t>2</w:t>
            </w:r>
            <w:r w:rsidRPr="0001230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4C9D" w14:textId="77777777" w:rsidR="009B4505" w:rsidRDefault="009B4505">
      <w:r>
        <w:separator/>
      </w:r>
    </w:p>
  </w:footnote>
  <w:footnote w:type="continuationSeparator" w:id="0">
    <w:p w14:paraId="6A7B3EC4" w14:textId="77777777" w:rsidR="009B4505" w:rsidRDefault="009B4505">
      <w:r>
        <w:continuationSeparator/>
      </w:r>
    </w:p>
  </w:footnote>
  <w:footnote w:type="continuationNotice" w:id="1">
    <w:p w14:paraId="1B027107" w14:textId="77777777" w:rsidR="009B4505" w:rsidRDefault="009B4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43D5" w14:textId="77777777" w:rsidR="00570AAB" w:rsidRDefault="0068779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5BD6E42" wp14:editId="1F3B9805">
          <wp:simplePos x="0" y="0"/>
          <wp:positionH relativeFrom="page">
            <wp:posOffset>324484</wp:posOffset>
          </wp:positionH>
          <wp:positionV relativeFrom="page">
            <wp:posOffset>667384</wp:posOffset>
          </wp:positionV>
          <wp:extent cx="3366873" cy="9417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66873" cy="941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allowOverlap="1" wp14:anchorId="4C43C614" wp14:editId="5F12CFAF">
          <wp:simplePos x="0" y="0"/>
          <wp:positionH relativeFrom="page">
            <wp:posOffset>4245315</wp:posOffset>
          </wp:positionH>
          <wp:positionV relativeFrom="page">
            <wp:posOffset>725616</wp:posOffset>
          </wp:positionV>
          <wp:extent cx="2124397" cy="51268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4397" cy="512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64E"/>
    <w:multiLevelType w:val="hybridMultilevel"/>
    <w:tmpl w:val="DCC0525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4F26E6"/>
    <w:multiLevelType w:val="hybridMultilevel"/>
    <w:tmpl w:val="0F1C18C4"/>
    <w:lvl w:ilvl="0" w:tplc="0C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748964733">
    <w:abstractNumId w:val="0"/>
  </w:num>
  <w:num w:numId="2" w16cid:durableId="13179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AB"/>
    <w:rsid w:val="0001230C"/>
    <w:rsid w:val="000500C4"/>
    <w:rsid w:val="00067BD3"/>
    <w:rsid w:val="00096F02"/>
    <w:rsid w:val="0017787E"/>
    <w:rsid w:val="0019015C"/>
    <w:rsid w:val="001E4517"/>
    <w:rsid w:val="00203D03"/>
    <w:rsid w:val="00220C5C"/>
    <w:rsid w:val="00231520"/>
    <w:rsid w:val="002B38A9"/>
    <w:rsid w:val="002C338B"/>
    <w:rsid w:val="003003B2"/>
    <w:rsid w:val="003125E8"/>
    <w:rsid w:val="00495620"/>
    <w:rsid w:val="004B20F9"/>
    <w:rsid w:val="005022A1"/>
    <w:rsid w:val="00570AAB"/>
    <w:rsid w:val="00581C38"/>
    <w:rsid w:val="005B11AD"/>
    <w:rsid w:val="005C44DB"/>
    <w:rsid w:val="005E1063"/>
    <w:rsid w:val="00687796"/>
    <w:rsid w:val="00693F55"/>
    <w:rsid w:val="006A622C"/>
    <w:rsid w:val="00705719"/>
    <w:rsid w:val="007112B2"/>
    <w:rsid w:val="00765B0A"/>
    <w:rsid w:val="007E5561"/>
    <w:rsid w:val="007F3AD7"/>
    <w:rsid w:val="00881664"/>
    <w:rsid w:val="0091142A"/>
    <w:rsid w:val="00941276"/>
    <w:rsid w:val="009B4505"/>
    <w:rsid w:val="009C6298"/>
    <w:rsid w:val="009F7B60"/>
    <w:rsid w:val="00A35908"/>
    <w:rsid w:val="00B05FC0"/>
    <w:rsid w:val="00BF5364"/>
    <w:rsid w:val="00C635DC"/>
    <w:rsid w:val="00D057B7"/>
    <w:rsid w:val="00DC0324"/>
    <w:rsid w:val="00E35673"/>
    <w:rsid w:val="00E673BD"/>
    <w:rsid w:val="00E71D60"/>
    <w:rsid w:val="00E76A21"/>
    <w:rsid w:val="00E95A48"/>
    <w:rsid w:val="00F050D4"/>
    <w:rsid w:val="00F077EA"/>
    <w:rsid w:val="00F16382"/>
    <w:rsid w:val="00F341CB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8067A"/>
  <w15:docId w15:val="{6BA760E5-CB0D-4F15-AF6A-4892085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/>
      <w:ind w:left="5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5"/>
    </w:pPr>
  </w:style>
  <w:style w:type="paragraph" w:styleId="Header">
    <w:name w:val="header"/>
    <w:basedOn w:val="Normal"/>
    <w:link w:val="HeaderChar"/>
    <w:uiPriority w:val="99"/>
    <w:unhideWhenUsed/>
    <w:rsid w:val="00C63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D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3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ait@snhn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41930b-a6fa-4791-991c-7d32b834fe93">VKH4V62D6NKR-1886594311-1144233</_dlc_DocId>
    <TaxCatchAll xmlns="c341930b-a6fa-4791-991c-7d32b834fe93" xsi:nil="true"/>
    <lcf76f155ced4ddcb4097134ff3c332f xmlns="3ffc0690-f997-4e80-a5c2-371741ac2e44">
      <Terms xmlns="http://schemas.microsoft.com/office/infopath/2007/PartnerControls"/>
    </lcf76f155ced4ddcb4097134ff3c332f>
    <_dlc_DocIdUrl xmlns="c341930b-a6fa-4791-991c-7d32b834fe93">
      <Url>https://snphn.sharepoint.com/sites/Files/_layouts/15/DocIdRedir.aspx?ID=VKH4V62D6NKR-1886594311-1144233</Url>
      <Description>VKH4V62D6NKR-1886594311-1144233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A7EEB071F78449B24680653A705CB" ma:contentTypeVersion="19" ma:contentTypeDescription="Create a new document." ma:contentTypeScope="" ma:versionID="84556b7079a34849484194f9f5ce5a2f">
  <xsd:schema xmlns:xsd="http://www.w3.org/2001/XMLSchema" xmlns:xs="http://www.w3.org/2001/XMLSchema" xmlns:p="http://schemas.microsoft.com/office/2006/metadata/properties" xmlns:ns2="c341930b-a6fa-4791-991c-7d32b834fe93" xmlns:ns3="3ffc0690-f997-4e80-a5c2-371741ac2e44" targetNamespace="http://schemas.microsoft.com/office/2006/metadata/properties" ma:root="true" ma:fieldsID="06d53b7fa68024b7a8ffc792ae95b90d" ns2:_="" ns3:_="">
    <xsd:import namespace="c341930b-a6fa-4791-991c-7d32b834fe93"/>
    <xsd:import namespace="3ffc0690-f997-4e80-a5c2-371741ac2e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930b-a6fa-4791-991c-7d32b834fe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9f808bb-7b9f-45e5-b3ac-ce01436de463}" ma:internalName="TaxCatchAll" ma:showField="CatchAllData" ma:web="c341930b-a6fa-4791-991c-7d32b834f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c0690-f997-4e80-a5c2-371741ac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a6e3ca-40fc-48b3-84fc-0028a2dcc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5E90B-5AE9-4147-97BC-587C90DBCDC4}">
  <ds:schemaRefs>
    <ds:schemaRef ds:uri="http://schemas.microsoft.com/office/2006/metadata/properties"/>
    <ds:schemaRef ds:uri="http://schemas.microsoft.com/office/infopath/2007/PartnerControls"/>
    <ds:schemaRef ds:uri="c341930b-a6fa-4791-991c-7d32b834fe93"/>
    <ds:schemaRef ds:uri="3ffc0690-f997-4e80-a5c2-371741ac2e44"/>
  </ds:schemaRefs>
</ds:datastoreItem>
</file>

<file path=customXml/itemProps2.xml><?xml version="1.0" encoding="utf-8"?>
<ds:datastoreItem xmlns:ds="http://schemas.openxmlformats.org/officeDocument/2006/customXml" ds:itemID="{20B8A4E8-DFE9-4387-820B-D8548ADB3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5AB9D-DD77-424D-95F0-039BCE7748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145F6C-38A1-4D77-8180-B3DAA29D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1930b-a6fa-4791-991c-7d32b834fe93"/>
    <ds:schemaRef ds:uri="3ffc0690-f997-4e80-a5c2-371741ac2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4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Sandra Lange</cp:lastModifiedBy>
  <cp:revision>2</cp:revision>
  <dcterms:created xsi:type="dcterms:W3CDTF">2024-04-29T01:48:00Z</dcterms:created>
  <dcterms:modified xsi:type="dcterms:W3CDTF">2024-04-29T01:48:00Z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2023-07-25T00:00:00Z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0x010100471A7EEB071F78449B24680653A705CB</vt:lpwstr>
  </property>
  <property fmtid="{D5CDD505-2E9C-101B-9397-08002B2CF9AE}" pid="7" name="MediaServiceImageTags">
    <vt:lpwstr/>
  </property>
  <property fmtid="{D5CDD505-2E9C-101B-9397-08002B2CF9AE}" pid="8" name="_dlc_DocIdItemGuid">
    <vt:lpwstr>0ca0db45-f909-483b-a913-70eabb4da8df</vt:lpwstr>
  </property>
</Properties>
</file>